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Corpo"/>
        <w:spacing w:before="720" w:after="480"/>
        <w:ind w:firstLine="0"/>
        <w:jc w:val="center"/>
        <w:rPr>
          <w:rFonts w:ascii="Times New Roman" w:cs="Times New Roman" w:hAnsi="Times New Roman" w:eastAsia="Times New Roman"/>
          <w:b w:val="1"/>
          <w:bCs w:val="1"/>
          <w:sz w:val="32"/>
          <w:szCs w:val="32"/>
        </w:rPr>
      </w:pPr>
      <w:bookmarkStart w:name="_headingh.gjdgxs" w:id="0"/>
      <w:bookmarkEnd w:id="0"/>
    </w:p>
    <w:p>
      <w:pPr>
        <w:pStyle w:val="Corpo"/>
        <w:spacing w:before="720" w:after="480"/>
        <w:ind w:firstLine="0"/>
        <w:jc w:val="center"/>
        <w:rPr>
          <w:rFonts w:ascii="Times New Roman" w:cs="Times New Roman" w:hAnsi="Times New Roman" w:eastAsia="Times New Roman"/>
          <w:b w:val="1"/>
          <w:bCs w:val="1"/>
          <w:sz w:val="32"/>
          <w:szCs w:val="32"/>
        </w:rPr>
      </w:pPr>
    </w:p>
    <w:p>
      <w:pPr>
        <w:pStyle w:val="Corpo"/>
        <w:spacing w:before="720" w:after="480"/>
        <w:ind w:firstLine="0"/>
        <w:jc w:val="center"/>
        <w:rPr>
          <w:rFonts w:ascii="Times New Roman" w:cs="Times New Roman" w:hAnsi="Times New Roman" w:eastAsia="Times New Roman"/>
          <w:sz w:val="32"/>
          <w:szCs w:val="32"/>
        </w:rPr>
      </w:pPr>
      <w:r>
        <w:rPr>
          <w:rFonts w:ascii="Times New Roman" w:hAnsi="Times New Roman"/>
          <w:b w:val="1"/>
          <w:bCs w:val="1"/>
          <w:sz w:val="32"/>
          <w:szCs w:val="32"/>
          <w:rtl w:val="0"/>
        </w:rPr>
        <w:t>T</w:t>
      </w:r>
      <w:r>
        <w:rPr>
          <w:rFonts w:ascii="Times New Roman" w:hAnsi="Times New Roman" w:hint="default"/>
          <w:b w:val="1"/>
          <w:bCs w:val="1"/>
          <w:sz w:val="32"/>
          <w:szCs w:val="32"/>
          <w:rtl w:val="0"/>
          <w:lang w:val="pt-PT"/>
        </w:rPr>
        <w:t>í</w:t>
      </w:r>
      <w:r>
        <w:rPr>
          <w:rFonts w:ascii="Times New Roman" w:hAnsi="Times New Roman"/>
          <w:b w:val="1"/>
          <w:bCs w:val="1"/>
          <w:sz w:val="32"/>
          <w:szCs w:val="32"/>
          <w:rtl w:val="0"/>
          <w:lang w:val="es-ES_tradnl"/>
        </w:rPr>
        <w:t xml:space="preserve">tulo: </w:t>
      </w:r>
      <w:r>
        <w:rPr>
          <w:rFonts w:ascii="Times New Roman" w:hAnsi="Times New Roman"/>
          <w:sz w:val="32"/>
          <w:szCs w:val="32"/>
          <w:rtl w:val="0"/>
          <w:lang w:val="de-DE"/>
        </w:rPr>
        <w:t>subt</w:t>
      </w:r>
      <w:r>
        <w:rPr>
          <w:rFonts w:ascii="Times New Roman" w:hAnsi="Times New Roman" w:hint="default"/>
          <w:sz w:val="32"/>
          <w:szCs w:val="32"/>
          <w:rtl w:val="0"/>
          <w:lang w:val="pt-PT"/>
        </w:rPr>
        <w:t>í</w:t>
      </w:r>
      <w:r>
        <w:rPr>
          <w:rFonts w:ascii="Times New Roman" w:hAnsi="Times New Roman"/>
          <w:sz w:val="32"/>
          <w:szCs w:val="32"/>
          <w:rtl w:val="0"/>
          <w:lang w:val="pt-PT"/>
        </w:rPr>
        <w:t>tulo (se houver)</w:t>
      </w:r>
    </w:p>
    <w:p>
      <w:pPr>
        <w:pStyle w:val="Corpo"/>
        <w:spacing w:before="120"/>
        <w:ind w:firstLine="0"/>
        <w:jc w:val="right"/>
        <w:rPr>
          <w:rFonts w:ascii="Times New Roman" w:cs="Times New Roman" w:hAnsi="Times New Roman" w:eastAsia="Times New Roman"/>
        </w:rPr>
      </w:pPr>
      <w:r>
        <w:rPr>
          <w:rFonts w:ascii="Times New Roman" w:hAnsi="Times New Roman"/>
          <w:b w:val="1"/>
          <w:bCs w:val="1"/>
          <w:rtl w:val="0"/>
          <w:lang w:val="pt-PT"/>
        </w:rPr>
        <w:t>Primeira Autoria (</w:t>
      </w:r>
      <w:r>
        <w:rPr>
          <w:rFonts w:ascii="Times New Roman" w:hAnsi="Times New Roman"/>
          <w:b w:val="1"/>
          <w:bCs w:val="1"/>
          <w:sz w:val="20"/>
          <w:szCs w:val="20"/>
          <w:rtl w:val="0"/>
          <w:lang w:val="pt-PT"/>
        </w:rPr>
        <w:t>preencher apenas ao reenviar o trabalho para publica</w:t>
      </w:r>
      <w:r>
        <w:rPr>
          <w:rFonts w:ascii="Times New Roman" w:hAnsi="Times New Roman" w:hint="default"/>
          <w:b w:val="1"/>
          <w:bCs w:val="1"/>
          <w:sz w:val="20"/>
          <w:szCs w:val="20"/>
          <w:rtl w:val="0"/>
          <w:lang w:val="pt-PT"/>
        </w:rPr>
        <w:t>çã</w:t>
      </w:r>
      <w:r>
        <w:rPr>
          <w:rFonts w:ascii="Times New Roman" w:hAnsi="Times New Roman"/>
          <w:b w:val="1"/>
          <w:bCs w:val="1"/>
          <w:sz w:val="20"/>
          <w:szCs w:val="20"/>
          <w:rtl w:val="0"/>
          <w:lang w:val="it-IT"/>
        </w:rPr>
        <w:t>o)</w:t>
      </w:r>
      <w:r>
        <w:rPr>
          <w:rFonts w:ascii="Times New Roman" w:cs="Times New Roman" w:hAnsi="Times New Roman" w:eastAsia="Times New Roman"/>
          <w:b w:val="1"/>
          <w:bCs w:val="1"/>
          <w:vertAlign w:val="superscript"/>
        </w:rPr>
        <w:footnoteReference w:id="1"/>
      </w:r>
    </w:p>
    <w:p>
      <w:pPr>
        <w:pStyle w:val="Corpo"/>
        <w:spacing w:before="120"/>
        <w:ind w:firstLine="0"/>
        <w:jc w:val="right"/>
        <w:rPr>
          <w:rFonts w:ascii="Times New Roman" w:cs="Times New Roman" w:hAnsi="Times New Roman" w:eastAsia="Times New Roman"/>
        </w:rPr>
      </w:pPr>
      <w:r>
        <w:rPr>
          <w:rFonts w:ascii="Times New Roman" w:hAnsi="Times New Roman"/>
          <w:b w:val="1"/>
          <w:bCs w:val="1"/>
          <w:rtl w:val="0"/>
          <w:lang w:val="pt-PT"/>
        </w:rPr>
        <w:t>Segunda Autoria (</w:t>
      </w:r>
      <w:r>
        <w:rPr>
          <w:rFonts w:ascii="Times New Roman" w:hAnsi="Times New Roman"/>
          <w:b w:val="1"/>
          <w:bCs w:val="1"/>
          <w:sz w:val="20"/>
          <w:szCs w:val="20"/>
          <w:rtl w:val="0"/>
          <w:lang w:val="pt-PT"/>
        </w:rPr>
        <w:t>preencher apenas ao reenviar o trabalho para publica</w:t>
      </w:r>
      <w:r>
        <w:rPr>
          <w:rFonts w:ascii="Times New Roman" w:hAnsi="Times New Roman" w:hint="default"/>
          <w:b w:val="1"/>
          <w:bCs w:val="1"/>
          <w:sz w:val="20"/>
          <w:szCs w:val="20"/>
          <w:rtl w:val="0"/>
          <w:lang w:val="pt-PT"/>
        </w:rPr>
        <w:t>çã</w:t>
      </w:r>
      <w:r>
        <w:rPr>
          <w:rFonts w:ascii="Times New Roman" w:hAnsi="Times New Roman"/>
          <w:b w:val="1"/>
          <w:bCs w:val="1"/>
          <w:sz w:val="20"/>
          <w:szCs w:val="20"/>
          <w:rtl w:val="0"/>
          <w:lang w:val="it-IT"/>
        </w:rPr>
        <w:t>o)</w:t>
      </w:r>
      <w:r>
        <w:rPr>
          <w:rFonts w:ascii="Times New Roman" w:cs="Times New Roman" w:hAnsi="Times New Roman" w:eastAsia="Times New Roman"/>
          <w:b w:val="1"/>
          <w:bCs w:val="1"/>
          <w:vertAlign w:val="superscript"/>
        </w:rPr>
        <w:footnoteReference w:id="2"/>
      </w:r>
    </w:p>
    <w:p>
      <w:pPr>
        <w:pStyle w:val="Corpo"/>
        <w:spacing w:before="120"/>
        <w:ind w:firstLine="0"/>
        <w:jc w:val="right"/>
        <w:rPr>
          <w:rFonts w:ascii="Times New Roman" w:cs="Times New Roman" w:hAnsi="Times New Roman" w:eastAsia="Times New Roman"/>
          <w:b w:val="1"/>
          <w:bCs w:val="1"/>
          <w:sz w:val="20"/>
          <w:szCs w:val="20"/>
        </w:rPr>
      </w:pPr>
      <w:r>
        <w:rPr>
          <w:rFonts w:ascii="Times New Roman" w:hAnsi="Times New Roman"/>
          <w:b w:val="1"/>
          <w:bCs w:val="1"/>
          <w:rtl w:val="0"/>
          <w:lang w:val="pt-PT"/>
        </w:rPr>
        <w:t>Terceira Autoria (</w:t>
      </w:r>
      <w:r>
        <w:rPr>
          <w:rFonts w:ascii="Times New Roman" w:hAnsi="Times New Roman"/>
          <w:b w:val="1"/>
          <w:bCs w:val="1"/>
          <w:sz w:val="20"/>
          <w:szCs w:val="20"/>
          <w:rtl w:val="0"/>
          <w:lang w:val="pt-PT"/>
        </w:rPr>
        <w:t>preencher apenas ao reenviar o trabalho para publica</w:t>
      </w:r>
      <w:r>
        <w:rPr>
          <w:rFonts w:ascii="Times New Roman" w:hAnsi="Times New Roman" w:hint="default"/>
          <w:b w:val="1"/>
          <w:bCs w:val="1"/>
          <w:sz w:val="20"/>
          <w:szCs w:val="20"/>
          <w:rtl w:val="0"/>
          <w:lang w:val="pt-PT"/>
        </w:rPr>
        <w:t>çã</w:t>
      </w:r>
      <w:r>
        <w:rPr>
          <w:rFonts w:ascii="Times New Roman" w:hAnsi="Times New Roman"/>
          <w:b w:val="1"/>
          <w:bCs w:val="1"/>
          <w:sz w:val="20"/>
          <w:szCs w:val="20"/>
          <w:rtl w:val="0"/>
          <w:lang w:val="it-IT"/>
        </w:rPr>
        <w:t>o)</w:t>
      </w:r>
      <w:r>
        <w:rPr>
          <w:rFonts w:ascii="Times New Roman" w:cs="Times New Roman" w:hAnsi="Times New Roman" w:eastAsia="Times New Roman"/>
          <w:b w:val="1"/>
          <w:bCs w:val="1"/>
          <w:vertAlign w:val="superscript"/>
        </w:rPr>
        <w:footnoteReference w:id="3"/>
      </w:r>
    </w:p>
    <w:p>
      <w:pPr>
        <w:pStyle w:val="Corpo"/>
        <w:spacing w:before="240" w:after="240"/>
        <w:ind w:firstLine="0"/>
        <w:rPr>
          <w:rFonts w:ascii="Times New Roman" w:cs="Times New Roman" w:hAnsi="Times New Roman" w:eastAsia="Times New Roman"/>
          <w:b w:val="1"/>
          <w:bCs w:val="1"/>
        </w:rPr>
      </w:pPr>
    </w:p>
    <w:p>
      <w:pPr>
        <w:pStyle w:val="Corpo"/>
        <w:spacing w:before="240" w:after="240"/>
        <w:ind w:firstLine="0"/>
        <w:rPr>
          <w:rFonts w:ascii="Times New Roman" w:cs="Times New Roman" w:hAnsi="Times New Roman" w:eastAsia="Times New Roman"/>
          <w:b w:val="1"/>
          <w:bCs w:val="1"/>
        </w:rPr>
      </w:pPr>
      <w:r>
        <w:rPr>
          <w:rFonts w:ascii="Times New Roman" w:hAnsi="Times New Roman"/>
          <w:b w:val="1"/>
          <w:bCs w:val="1"/>
          <w:rtl w:val="0"/>
          <w:lang w:val="fr-FR"/>
        </w:rPr>
        <w:t>RESUMO</w:t>
      </w:r>
      <w:r>
        <w:rPr>
          <w:rFonts w:ascii="Times New Roman" w:hAnsi="Times New Roman"/>
          <w:rtl w:val="0"/>
          <w:lang w:val="pt-PT"/>
        </w:rPr>
        <w:t>: O resumo deve ser redigido em fonte Times New Roman, tamanho 12, com espa</w:t>
      </w:r>
      <w:r>
        <w:rPr>
          <w:rFonts w:ascii="Times New Roman" w:hAnsi="Times New Roman" w:hint="default"/>
          <w:rtl w:val="0"/>
          <w:lang w:val="pt-PT"/>
        </w:rPr>
        <w:t>ç</w:t>
      </w:r>
      <w:r>
        <w:rPr>
          <w:rFonts w:ascii="Times New Roman" w:hAnsi="Times New Roman"/>
          <w:rtl w:val="0"/>
          <w:lang w:val="pt-PT"/>
        </w:rPr>
        <w:t>amento entre linhas simples (12 pt) e alinhamento justificado. Deve ser digitado sem recuo na primeira linha. N</w:t>
      </w:r>
      <w:r>
        <w:rPr>
          <w:rFonts w:ascii="Times New Roman" w:hAnsi="Times New Roman" w:hint="default"/>
          <w:rtl w:val="0"/>
          <w:lang w:val="pt-PT"/>
        </w:rPr>
        <w:t>ã</w:t>
      </w:r>
      <w:r>
        <w:rPr>
          <w:rFonts w:ascii="Times New Roman" w:hAnsi="Times New Roman"/>
          <w:rtl w:val="0"/>
          <w:lang w:val="it-IT"/>
        </w:rPr>
        <w:t>o deve conter cita</w:t>
      </w:r>
      <w:r>
        <w:rPr>
          <w:rFonts w:ascii="Times New Roman" w:hAnsi="Times New Roman" w:hint="default"/>
          <w:rtl w:val="0"/>
          <w:lang w:val="pt-PT"/>
        </w:rPr>
        <w:t>çõ</w:t>
      </w:r>
      <w:r>
        <w:rPr>
          <w:rFonts w:ascii="Times New Roman" w:hAnsi="Times New Roman"/>
          <w:rtl w:val="0"/>
          <w:lang w:val="pt-PT"/>
        </w:rPr>
        <w:t>es, siglas e refer</w:t>
      </w:r>
      <w:r>
        <w:rPr>
          <w:rFonts w:ascii="Times New Roman" w:hAnsi="Times New Roman" w:hint="default"/>
          <w:rtl w:val="0"/>
          <w:lang w:val="pt-PT"/>
        </w:rPr>
        <w:t>ê</w:t>
      </w:r>
      <w:r>
        <w:rPr>
          <w:rFonts w:ascii="Times New Roman" w:hAnsi="Times New Roman"/>
          <w:rtl w:val="0"/>
          <w:lang w:val="pt-PT"/>
        </w:rPr>
        <w:t>ncias, ter entre 150 e 250 palavras. Deve conter introdu</w:t>
      </w:r>
      <w:r>
        <w:rPr>
          <w:rFonts w:ascii="Times New Roman" w:hAnsi="Times New Roman" w:hint="default"/>
          <w:rtl w:val="0"/>
          <w:lang w:val="pt-PT"/>
        </w:rPr>
        <w:t>çã</w:t>
      </w:r>
      <w:r>
        <w:rPr>
          <w:rFonts w:ascii="Times New Roman" w:hAnsi="Times New Roman"/>
          <w:rtl w:val="0"/>
          <w:lang w:val="pt-PT"/>
        </w:rPr>
        <w:t>o ao tema, objetivo do trabalho, procedimentos metodol</w:t>
      </w:r>
      <w:r>
        <w:rPr>
          <w:rFonts w:ascii="Times New Roman" w:hAnsi="Times New Roman" w:hint="default"/>
          <w:rtl w:val="0"/>
          <w:lang w:val="pt-PT"/>
        </w:rPr>
        <w:t>ó</w:t>
      </w:r>
      <w:r>
        <w:rPr>
          <w:rFonts w:ascii="Times New Roman" w:hAnsi="Times New Roman"/>
          <w:rtl w:val="0"/>
          <w:lang w:val="pt-PT"/>
        </w:rPr>
        <w:t>gicos, resultados e considera</w:t>
      </w:r>
      <w:r>
        <w:rPr>
          <w:rFonts w:ascii="Times New Roman" w:hAnsi="Times New Roman" w:hint="default"/>
          <w:rtl w:val="0"/>
          <w:lang w:val="pt-PT"/>
        </w:rPr>
        <w:t>çõ</w:t>
      </w:r>
      <w:r>
        <w:rPr>
          <w:rFonts w:ascii="Times New Roman" w:hAnsi="Times New Roman"/>
          <w:rtl w:val="0"/>
          <w:lang w:val="pt-PT"/>
        </w:rPr>
        <w:t xml:space="preserve">es finais, conforme a NBR 6028/2021. </w:t>
      </w:r>
    </w:p>
    <w:p>
      <w:pPr>
        <w:pStyle w:val="Corpo"/>
        <w:spacing w:before="240" w:after="240"/>
        <w:ind w:firstLine="0"/>
        <w:rPr>
          <w:rFonts w:ascii="Times New Roman" w:cs="Times New Roman" w:hAnsi="Times New Roman" w:eastAsia="Times New Roman"/>
          <w:b w:val="1"/>
          <w:bCs w:val="1"/>
        </w:rPr>
      </w:pPr>
      <w:r>
        <w:rPr>
          <w:rFonts w:ascii="Times New Roman" w:hAnsi="Times New Roman"/>
          <w:b w:val="1"/>
          <w:bCs w:val="1"/>
          <w:rtl w:val="0"/>
          <w:lang w:val="de-DE"/>
        </w:rPr>
        <w:t>PALAVRAS-CHAVE</w:t>
      </w:r>
      <w:r>
        <w:rPr>
          <w:rFonts w:ascii="Times New Roman" w:hAnsi="Times New Roman"/>
          <w:rtl w:val="0"/>
          <w:lang w:val="pt-PT"/>
        </w:rPr>
        <w:t>: termo um; termo dois; termo tr</w:t>
      </w:r>
      <w:r>
        <w:rPr>
          <w:rFonts w:ascii="Times New Roman" w:hAnsi="Times New Roman" w:hint="default"/>
          <w:rtl w:val="0"/>
          <w:lang w:val="pt-PT"/>
        </w:rPr>
        <w:t>ê</w:t>
      </w:r>
      <w:r>
        <w:rPr>
          <w:rFonts w:ascii="Times New Roman" w:hAnsi="Times New Roman"/>
          <w:rtl w:val="0"/>
          <w:lang w:val="pt-PT"/>
        </w:rPr>
        <w:t>s. (as palavras-chave s</w:t>
      </w:r>
      <w:r>
        <w:rPr>
          <w:rFonts w:ascii="Times New Roman" w:hAnsi="Times New Roman" w:hint="default"/>
          <w:rtl w:val="0"/>
          <w:lang w:val="pt-PT"/>
        </w:rPr>
        <w:t>ã</w:t>
      </w:r>
      <w:r>
        <w:rPr>
          <w:rFonts w:ascii="Times New Roman" w:hAnsi="Times New Roman"/>
          <w:rtl w:val="0"/>
          <w:lang w:val="pt-PT"/>
        </w:rPr>
        <w:t>o escritas com as iniciais em letras min</w:t>
      </w:r>
      <w:r>
        <w:rPr>
          <w:rFonts w:ascii="Times New Roman" w:hAnsi="Times New Roman" w:hint="default"/>
          <w:rtl w:val="0"/>
          <w:lang w:val="pt-PT"/>
        </w:rPr>
        <w:t>ú</w:t>
      </w:r>
      <w:r>
        <w:rPr>
          <w:rFonts w:ascii="Times New Roman" w:hAnsi="Times New Roman"/>
          <w:rtl w:val="0"/>
          <w:lang w:val="pt-PT"/>
        </w:rPr>
        <w:t>sculas, exceto nomes pr</w:t>
      </w:r>
      <w:r>
        <w:rPr>
          <w:rFonts w:ascii="Times New Roman" w:hAnsi="Times New Roman" w:hint="default"/>
          <w:rtl w:val="0"/>
          <w:lang w:val="pt-PT"/>
        </w:rPr>
        <w:t>ó</w:t>
      </w:r>
      <w:r>
        <w:rPr>
          <w:rFonts w:ascii="Times New Roman" w:hAnsi="Times New Roman"/>
          <w:rtl w:val="0"/>
          <w:lang w:val="pt-PT"/>
        </w:rPr>
        <w:t xml:space="preserve">prios, nomes de lugares e </w:t>
      </w:r>
      <w:r>
        <w:rPr>
          <w:rFonts w:ascii="Times New Roman" w:hAnsi="Times New Roman" w:hint="default"/>
          <w:rtl w:val="0"/>
          <w:lang w:val="pt-PT"/>
        </w:rPr>
        <w:t>á</w:t>
      </w:r>
      <w:r>
        <w:rPr>
          <w:rFonts w:ascii="Times New Roman" w:hAnsi="Times New Roman"/>
          <w:rtl w:val="0"/>
          <w:lang w:val="pt-PT"/>
        </w:rPr>
        <w:t>reas do conhecimento).</w:t>
      </w:r>
    </w:p>
    <w:p>
      <w:pPr>
        <w:pStyle w:val="Corpo"/>
        <w:spacing w:before="240" w:after="240"/>
        <w:ind w:firstLine="0"/>
        <w:rPr>
          <w:rFonts w:ascii="Times New Roman" w:cs="Times New Roman" w:hAnsi="Times New Roman" w:eastAsia="Times New Roman"/>
          <w:b w:val="1"/>
          <w:bCs w:val="1"/>
        </w:rPr>
      </w:pPr>
      <w:r>
        <w:rPr>
          <w:rFonts w:ascii="Times New Roman" w:hAnsi="Times New Roman"/>
          <w:b w:val="1"/>
          <w:bCs w:val="1"/>
          <w:rtl w:val="0"/>
          <w:lang w:val="de-DE"/>
        </w:rPr>
        <w:t>ABSTRACT</w:t>
      </w:r>
      <w:r>
        <w:rPr>
          <w:rFonts w:ascii="Times New Roman" w:hAnsi="Times New Roman"/>
          <w:rtl w:val="0"/>
          <w:lang w:val="en-US"/>
        </w:rPr>
        <w:t>: The abstract must be written in Times New Roman, size 11, with single line spacing (12 pt) and justified justification. It must be typed without indentation on the first line. It should not contain quotes, acronyms and references, be between 150 and 250 words. It should contain an introduction to the topic, objective of the work, methodological procedures, results and final considerations. According to NBR 6028/2021.</w:t>
      </w:r>
    </w:p>
    <w:p>
      <w:pPr>
        <w:pStyle w:val="Corpo"/>
        <w:spacing w:before="240" w:after="240"/>
        <w:ind w:firstLine="0"/>
        <w:rPr>
          <w:rFonts w:ascii="Times New Roman" w:cs="Times New Roman" w:hAnsi="Times New Roman" w:eastAsia="Times New Roman"/>
        </w:rPr>
      </w:pPr>
      <w:r>
        <w:rPr>
          <w:rFonts w:ascii="Times New Roman" w:hAnsi="Times New Roman"/>
          <w:b w:val="1"/>
          <w:bCs w:val="1"/>
          <w:rtl w:val="0"/>
          <w:lang w:val="en-US"/>
        </w:rPr>
        <w:t>Keywords</w:t>
      </w:r>
      <w:r>
        <w:rPr>
          <w:rFonts w:ascii="Times New Roman" w:hAnsi="Times New Roman"/>
          <w:rtl w:val="0"/>
          <w:lang w:val="en-US"/>
        </w:rPr>
        <w:t>: term one; term two; term tree.</w:t>
      </w:r>
    </w:p>
    <w:p>
      <w:pPr>
        <w:pStyle w:val="Corpo"/>
        <w:spacing w:after="0"/>
        <w:ind w:firstLine="0"/>
        <w:rPr>
          <w:rFonts w:ascii="Times New Roman" w:cs="Times New Roman" w:hAnsi="Times New Roman" w:eastAsia="Times New Roman"/>
          <w:b w:val="1"/>
          <w:bCs w:val="1"/>
        </w:rPr>
      </w:pPr>
    </w:p>
    <w:p>
      <w:pPr>
        <w:pStyle w:val="Corpo"/>
        <w:spacing w:after="0"/>
        <w:ind w:firstLine="0"/>
        <w:rPr>
          <w:rFonts w:ascii="Times New Roman" w:cs="Times New Roman" w:hAnsi="Times New Roman" w:eastAsia="Times New Roman"/>
          <w:b w:val="1"/>
          <w:bCs w:val="1"/>
          <w:smallCaps w:val="1"/>
        </w:rPr>
      </w:pPr>
      <w:r>
        <w:rPr>
          <w:rFonts w:ascii="Times New Roman" w:hAnsi="Times New Roman"/>
          <w:b w:val="1"/>
          <w:bCs w:val="1"/>
          <w:smallCaps w:val="1"/>
          <w:rtl w:val="0"/>
          <w:lang w:val="en-US"/>
        </w:rPr>
        <w:t>1 INTRODU</w:t>
      </w:r>
      <w:r>
        <w:rPr>
          <w:rFonts w:ascii="Times New Roman" w:hAnsi="Times New Roman" w:hint="default"/>
          <w:b w:val="1"/>
          <w:bCs w:val="1"/>
          <w:smallCaps w:val="1"/>
          <w:rtl w:val="0"/>
          <w:lang w:val="pt-PT"/>
        </w:rPr>
        <w:t>ÇÃ</w:t>
      </w:r>
      <w:r>
        <w:rPr>
          <w:rFonts w:ascii="Times New Roman" w:hAnsi="Times New Roman"/>
          <w:b w:val="1"/>
          <w:bCs w:val="1"/>
          <w:smallCaps w:val="1"/>
          <w:rtl w:val="0"/>
        </w:rPr>
        <w:t>O</w:t>
      </w:r>
    </w:p>
    <w:p>
      <w:pPr>
        <w:pStyle w:val="Corpo"/>
        <w:spacing w:after="0"/>
        <w:ind w:firstLine="0"/>
        <w:rPr>
          <w:rFonts w:ascii="Times New Roman" w:cs="Times New Roman" w:hAnsi="Times New Roman" w:eastAsia="Times New Roman"/>
          <w:b w:val="1"/>
          <w:bCs w:val="1"/>
          <w:smallCaps w:val="1"/>
        </w:rPr>
      </w:pPr>
    </w:p>
    <w:p>
      <w:pPr>
        <w:pStyle w:val="Corpo"/>
        <w:spacing w:line="360" w:lineRule="auto"/>
        <w:rPr>
          <w:rFonts w:ascii="Times New Roman" w:cs="Times New Roman" w:hAnsi="Times New Roman" w:eastAsia="Times New Roman"/>
        </w:rPr>
      </w:pPr>
      <w:r>
        <w:rPr>
          <w:rFonts w:ascii="Times New Roman" w:hAnsi="Times New Roman"/>
          <w:rtl w:val="0"/>
          <w:lang w:val="pt-PT"/>
        </w:rPr>
        <w:t>Nesta se</w:t>
      </w:r>
      <w:r>
        <w:rPr>
          <w:rFonts w:ascii="Times New Roman" w:hAnsi="Times New Roman" w:hint="default"/>
          <w:rtl w:val="0"/>
          <w:lang w:val="pt-PT"/>
        </w:rPr>
        <w:t>çã</w:t>
      </w:r>
      <w:r>
        <w:rPr>
          <w:rFonts w:ascii="Times New Roman" w:hAnsi="Times New Roman"/>
          <w:rtl w:val="0"/>
          <w:lang w:val="pt-PT"/>
        </w:rPr>
        <w:t>o, apresente o tema global da proposta de forma acess</w:t>
      </w:r>
      <w:r>
        <w:rPr>
          <w:rFonts w:ascii="Times New Roman" w:hAnsi="Times New Roman" w:hint="default"/>
          <w:rtl w:val="0"/>
          <w:lang w:val="pt-PT"/>
        </w:rPr>
        <w:t>í</w:t>
      </w:r>
      <w:r>
        <w:rPr>
          <w:rFonts w:ascii="Times New Roman" w:hAnsi="Times New Roman"/>
          <w:rtl w:val="0"/>
          <w:lang w:val="pt-PT"/>
        </w:rPr>
        <w:t xml:space="preserve">vel a cientistas de qualquer </w:t>
      </w:r>
      <w:r>
        <w:rPr>
          <w:rFonts w:ascii="Times New Roman" w:hAnsi="Times New Roman" w:hint="default"/>
          <w:rtl w:val="0"/>
          <w:lang w:val="pt-PT"/>
        </w:rPr>
        <w:t>á</w:t>
      </w:r>
      <w:r>
        <w:rPr>
          <w:rFonts w:ascii="Times New Roman" w:hAnsi="Times New Roman"/>
          <w:rtl w:val="0"/>
          <w:lang w:val="pt-PT"/>
        </w:rPr>
        <w:t>rea do conhecimento. Em seguida:</w:t>
      </w:r>
    </w:p>
    <w:p>
      <w:pPr>
        <w:pStyle w:val="Corpo"/>
        <w:numPr>
          <w:ilvl w:val="0"/>
          <w:numId w:val="2"/>
        </w:numPr>
        <w:suppressAutoHyphens w:val="0"/>
        <w:bidi w:val="0"/>
        <w:spacing w:after="0" w:line="360" w:lineRule="auto"/>
        <w:ind w:right="0"/>
        <w:jc w:val="both"/>
        <w:rPr>
          <w:rFonts w:ascii="Times New Roman" w:hAnsi="Times New Roman"/>
          <w:rtl w:val="0"/>
          <w:lang w:val="pt-PT"/>
        </w:rPr>
      </w:pPr>
      <w:r>
        <w:rPr>
          <w:rFonts w:ascii="Times New Roman" w:hAnsi="Times New Roman"/>
          <w:rtl w:val="0"/>
          <w:lang w:val="pt-PT"/>
        </w:rPr>
        <w:t>Delimite o tema espec</w:t>
      </w:r>
      <w:r>
        <w:rPr>
          <w:rFonts w:ascii="Times New Roman" w:hAnsi="Times New Roman" w:hint="default"/>
          <w:rtl w:val="0"/>
          <w:lang w:val="pt-PT"/>
        </w:rPr>
        <w:t>í</w:t>
      </w:r>
      <w:r>
        <w:rPr>
          <w:rFonts w:ascii="Times New Roman" w:hAnsi="Times New Roman"/>
          <w:rtl w:val="0"/>
          <w:lang w:val="pt-PT"/>
        </w:rPr>
        <w:t>fico da proposta e justifique sua relev</w:t>
      </w:r>
      <w:r>
        <w:rPr>
          <w:rFonts w:ascii="Times New Roman" w:hAnsi="Times New Roman" w:hint="default"/>
          <w:rtl w:val="0"/>
          <w:lang w:val="pt-PT"/>
        </w:rPr>
        <w:t>â</w:t>
      </w:r>
      <w:r>
        <w:rPr>
          <w:rFonts w:ascii="Times New Roman" w:hAnsi="Times New Roman"/>
          <w:rtl w:val="0"/>
          <w:lang w:val="pt-PT"/>
        </w:rPr>
        <w:t>ncia no campo de estudo;</w:t>
      </w:r>
    </w:p>
    <w:p>
      <w:pPr>
        <w:pStyle w:val="Corpo"/>
        <w:numPr>
          <w:ilvl w:val="0"/>
          <w:numId w:val="2"/>
        </w:numPr>
        <w:suppressAutoHyphens w:val="0"/>
        <w:bidi w:val="0"/>
        <w:spacing w:after="0" w:line="360" w:lineRule="auto"/>
        <w:ind w:right="0"/>
        <w:jc w:val="both"/>
        <w:rPr>
          <w:rFonts w:ascii="Times New Roman" w:hAnsi="Times New Roman"/>
          <w:rtl w:val="0"/>
          <w:lang w:val="pt-PT"/>
        </w:rPr>
      </w:pPr>
      <w:r>
        <w:rPr>
          <w:rFonts w:ascii="Times New Roman" w:hAnsi="Times New Roman"/>
          <w:rtl w:val="0"/>
          <w:lang w:val="pt-PT"/>
        </w:rPr>
        <w:t>Descreva o problema central a ser abordado, destacando sua import</w:t>
      </w:r>
      <w:r>
        <w:rPr>
          <w:rFonts w:ascii="Times New Roman" w:hAnsi="Times New Roman" w:hint="default"/>
          <w:rtl w:val="0"/>
          <w:lang w:val="pt-PT"/>
        </w:rPr>
        <w:t>â</w:t>
      </w:r>
      <w:r>
        <w:rPr>
          <w:rFonts w:ascii="Times New Roman" w:hAnsi="Times New Roman"/>
          <w:rtl w:val="0"/>
          <w:lang w:val="pt-PT"/>
        </w:rPr>
        <w:t>ncia e a necessidade de investiga</w:t>
      </w:r>
      <w:r>
        <w:rPr>
          <w:rFonts w:ascii="Times New Roman" w:hAnsi="Times New Roman" w:hint="default"/>
          <w:rtl w:val="0"/>
          <w:lang w:val="pt-PT"/>
        </w:rPr>
        <w:t>çã</w:t>
      </w:r>
      <w:r>
        <w:rPr>
          <w:rFonts w:ascii="Times New Roman" w:hAnsi="Times New Roman"/>
          <w:rtl w:val="0"/>
          <w:lang w:val="it-IT"/>
        </w:rPr>
        <w:t>o;</w:t>
      </w:r>
    </w:p>
    <w:p>
      <w:pPr>
        <w:pStyle w:val="Corpo"/>
        <w:numPr>
          <w:ilvl w:val="0"/>
          <w:numId w:val="2"/>
        </w:numPr>
        <w:suppressAutoHyphens w:val="0"/>
        <w:bidi w:val="0"/>
        <w:spacing w:after="0" w:line="360" w:lineRule="auto"/>
        <w:ind w:right="0"/>
        <w:jc w:val="both"/>
        <w:rPr>
          <w:rFonts w:ascii="Times New Roman" w:hAnsi="Times New Roman"/>
          <w:rtl w:val="0"/>
          <w:lang w:val="it-IT"/>
        </w:rPr>
      </w:pPr>
      <w:r>
        <w:rPr>
          <w:rFonts w:ascii="Times New Roman" w:hAnsi="Times New Roman"/>
          <w:rtl w:val="0"/>
          <w:lang w:val="it-IT"/>
        </w:rPr>
        <w:t>Defina a quest</w:t>
      </w:r>
      <w:r>
        <w:rPr>
          <w:rFonts w:ascii="Times New Roman" w:hAnsi="Times New Roman" w:hint="default"/>
          <w:rtl w:val="0"/>
          <w:lang w:val="pt-PT"/>
        </w:rPr>
        <w:t>ã</w:t>
      </w:r>
      <w:r>
        <w:rPr>
          <w:rFonts w:ascii="Times New Roman" w:hAnsi="Times New Roman"/>
          <w:rtl w:val="0"/>
          <w:lang w:val="pt-PT"/>
        </w:rPr>
        <w:t>o de pesquisa ou hip</w:t>
      </w:r>
      <w:r>
        <w:rPr>
          <w:rFonts w:ascii="Times New Roman" w:hAnsi="Times New Roman" w:hint="default"/>
          <w:rtl w:val="0"/>
          <w:lang w:val="pt-PT"/>
        </w:rPr>
        <w:t>ó</w:t>
      </w:r>
      <w:r>
        <w:rPr>
          <w:rFonts w:ascii="Times New Roman" w:hAnsi="Times New Roman"/>
          <w:rtl w:val="0"/>
          <w:lang w:val="pt-PT"/>
        </w:rPr>
        <w:t>tese que orienta o trabalho, explicitando tamb</w:t>
      </w:r>
      <w:r>
        <w:rPr>
          <w:rFonts w:ascii="Times New Roman" w:hAnsi="Times New Roman" w:hint="default"/>
          <w:rtl w:val="0"/>
          <w:lang w:val="pt-PT"/>
        </w:rPr>
        <w:t>é</w:t>
      </w:r>
      <w:r>
        <w:rPr>
          <w:rFonts w:ascii="Times New Roman" w:hAnsi="Times New Roman"/>
          <w:rtl w:val="0"/>
          <w:lang w:val="pt-PT"/>
        </w:rPr>
        <w:t>m os objetivos principais;</w:t>
      </w:r>
    </w:p>
    <w:p>
      <w:pPr>
        <w:pStyle w:val="Corpo"/>
        <w:numPr>
          <w:ilvl w:val="0"/>
          <w:numId w:val="2"/>
        </w:numPr>
        <w:suppressAutoHyphens w:val="0"/>
        <w:bidi w:val="0"/>
        <w:spacing w:after="0" w:line="360" w:lineRule="auto"/>
        <w:ind w:right="0"/>
        <w:jc w:val="both"/>
        <w:rPr>
          <w:rFonts w:ascii="Times New Roman" w:hAnsi="Times New Roman"/>
          <w:rtl w:val="0"/>
          <w:lang w:val="it-IT"/>
        </w:rPr>
      </w:pPr>
      <w:r>
        <w:rPr>
          <w:rFonts w:ascii="Times New Roman" w:hAnsi="Times New Roman"/>
          <w:rtl w:val="0"/>
          <w:lang w:val="it-IT"/>
        </w:rPr>
        <w:t>Apresente evid</w:t>
      </w:r>
      <w:r>
        <w:rPr>
          <w:rFonts w:ascii="Times New Roman" w:hAnsi="Times New Roman" w:hint="default"/>
          <w:rtl w:val="0"/>
          <w:lang w:val="pt-PT"/>
        </w:rPr>
        <w:t>ê</w:t>
      </w:r>
      <w:r>
        <w:rPr>
          <w:rFonts w:ascii="Times New Roman" w:hAnsi="Times New Roman"/>
          <w:rtl w:val="0"/>
          <w:lang w:val="pt-PT"/>
        </w:rPr>
        <w:t>ncias iniciais (dados, literatura ou observa</w:t>
      </w:r>
      <w:r>
        <w:rPr>
          <w:rFonts w:ascii="Times New Roman" w:hAnsi="Times New Roman" w:hint="default"/>
          <w:rtl w:val="0"/>
          <w:lang w:val="pt-PT"/>
        </w:rPr>
        <w:t>çõ</w:t>
      </w:r>
      <w:r>
        <w:rPr>
          <w:rFonts w:ascii="Times New Roman" w:hAnsi="Times New Roman"/>
          <w:rtl w:val="0"/>
          <w:lang w:val="pt-PT"/>
        </w:rPr>
        <w:t>es) que sustentem a plausibilidade da hip</w:t>
      </w:r>
      <w:r>
        <w:rPr>
          <w:rFonts w:ascii="Times New Roman" w:hAnsi="Times New Roman" w:hint="default"/>
          <w:rtl w:val="0"/>
          <w:lang w:val="pt-PT"/>
        </w:rPr>
        <w:t>ó</w:t>
      </w:r>
      <w:r>
        <w:rPr>
          <w:rFonts w:ascii="Times New Roman" w:hAnsi="Times New Roman"/>
          <w:rtl w:val="0"/>
          <w:lang w:val="pt-PT"/>
        </w:rPr>
        <w:t>tese ou abordagem proposta;</w:t>
      </w:r>
    </w:p>
    <w:p>
      <w:pPr>
        <w:pStyle w:val="Corpo"/>
        <w:numPr>
          <w:ilvl w:val="0"/>
          <w:numId w:val="2"/>
        </w:numPr>
        <w:suppressAutoHyphens w:val="0"/>
        <w:bidi w:val="0"/>
        <w:spacing w:line="360" w:lineRule="auto"/>
        <w:ind w:right="0"/>
        <w:jc w:val="both"/>
        <w:rPr>
          <w:rFonts w:ascii="Times New Roman" w:hAnsi="Times New Roman"/>
          <w:rtl w:val="0"/>
          <w:lang w:val="pt-PT"/>
        </w:rPr>
      </w:pPr>
      <w:r>
        <w:rPr>
          <w:rFonts w:ascii="Times New Roman" w:hAnsi="Times New Roman"/>
          <w:rtl w:val="0"/>
          <w:lang w:val="pt-PT"/>
        </w:rPr>
        <w:t>Destaque as contribui</w:t>
      </w:r>
      <w:r>
        <w:rPr>
          <w:rFonts w:ascii="Times New Roman" w:hAnsi="Times New Roman" w:hint="default"/>
          <w:rtl w:val="0"/>
          <w:lang w:val="pt-PT"/>
        </w:rPr>
        <w:t>çõ</w:t>
      </w:r>
      <w:r>
        <w:rPr>
          <w:rFonts w:ascii="Times New Roman" w:hAnsi="Times New Roman"/>
          <w:rtl w:val="0"/>
          <w:lang w:val="pt-PT"/>
        </w:rPr>
        <w:t>es esperadas ou j</w:t>
      </w:r>
      <w:r>
        <w:rPr>
          <w:rFonts w:ascii="Times New Roman" w:hAnsi="Times New Roman" w:hint="default"/>
          <w:rtl w:val="0"/>
          <w:lang w:val="pt-PT"/>
        </w:rPr>
        <w:t xml:space="preserve">á </w:t>
      </w:r>
      <w:r>
        <w:rPr>
          <w:rFonts w:ascii="Times New Roman" w:hAnsi="Times New Roman"/>
          <w:rtl w:val="0"/>
          <w:lang w:val="es-ES_tradnl"/>
        </w:rPr>
        <w:t>alcan</w:t>
      </w:r>
      <w:r>
        <w:rPr>
          <w:rFonts w:ascii="Times New Roman" w:hAnsi="Times New Roman" w:hint="default"/>
          <w:rtl w:val="0"/>
          <w:lang w:val="pt-PT"/>
        </w:rPr>
        <w:t>ç</w:t>
      </w:r>
      <w:r>
        <w:rPr>
          <w:rFonts w:ascii="Times New Roman" w:hAnsi="Times New Roman"/>
          <w:rtl w:val="0"/>
          <w:lang w:val="es-ES_tradnl"/>
        </w:rPr>
        <w:t>adas, evidenciando a pertin</w:t>
      </w:r>
      <w:r>
        <w:rPr>
          <w:rFonts w:ascii="Times New Roman" w:hAnsi="Times New Roman" w:hint="default"/>
          <w:rtl w:val="0"/>
          <w:lang w:val="pt-PT"/>
        </w:rPr>
        <w:t>ê</w:t>
      </w:r>
      <w:r>
        <w:rPr>
          <w:rFonts w:ascii="Times New Roman" w:hAnsi="Times New Roman"/>
          <w:rtl w:val="0"/>
          <w:lang w:val="pt-PT"/>
        </w:rPr>
        <w:t>ncia da proposta para o avan</w:t>
      </w:r>
      <w:r>
        <w:rPr>
          <w:rFonts w:ascii="Times New Roman" w:hAnsi="Times New Roman" w:hint="default"/>
          <w:rtl w:val="0"/>
          <w:lang w:val="pt-PT"/>
        </w:rPr>
        <w:t>ç</w:t>
      </w:r>
      <w:r>
        <w:rPr>
          <w:rFonts w:ascii="Times New Roman" w:hAnsi="Times New Roman"/>
          <w:rtl w:val="0"/>
          <w:lang w:val="es-ES_tradnl"/>
        </w:rPr>
        <w:t>o cient</w:t>
      </w:r>
      <w:r>
        <w:rPr>
          <w:rFonts w:ascii="Times New Roman" w:hAnsi="Times New Roman" w:hint="default"/>
          <w:rtl w:val="0"/>
          <w:lang w:val="pt-PT"/>
        </w:rPr>
        <w:t>í</w:t>
      </w:r>
      <w:r>
        <w:rPr>
          <w:rFonts w:ascii="Times New Roman" w:hAnsi="Times New Roman"/>
          <w:rtl w:val="0"/>
          <w:lang w:val="it-IT"/>
        </w:rPr>
        <w:t>fico, tecnol</w:t>
      </w:r>
      <w:r>
        <w:rPr>
          <w:rFonts w:ascii="Times New Roman" w:hAnsi="Times New Roman" w:hint="default"/>
          <w:rtl w:val="0"/>
          <w:lang w:val="pt-PT"/>
        </w:rPr>
        <w:t>ó</w:t>
      </w:r>
      <w:r>
        <w:rPr>
          <w:rFonts w:ascii="Times New Roman" w:hAnsi="Times New Roman"/>
          <w:rtl w:val="0"/>
          <w:lang w:val="pt-PT"/>
        </w:rPr>
        <w:t>gico, social ou cultural.</w:t>
      </w:r>
    </w:p>
    <w:p>
      <w:pPr>
        <w:pStyle w:val="Corpo"/>
        <w:spacing w:line="360" w:lineRule="auto"/>
        <w:ind w:firstLine="720"/>
        <w:rPr>
          <w:rFonts w:ascii="Times New Roman" w:cs="Times New Roman" w:hAnsi="Times New Roman" w:eastAsia="Times New Roman"/>
        </w:rPr>
      </w:pPr>
      <w:r>
        <w:rPr>
          <w:rFonts w:ascii="Times New Roman" w:hAnsi="Times New Roman"/>
          <w:rtl w:val="0"/>
          <w:lang w:val="pt-PT"/>
        </w:rPr>
        <w:t>Lembre-se que o trabalho completo deve ter entre 8 e 10 p</w:t>
      </w:r>
      <w:r>
        <w:rPr>
          <w:rFonts w:ascii="Times New Roman" w:hAnsi="Times New Roman" w:hint="default"/>
          <w:rtl w:val="0"/>
          <w:lang w:val="pt-PT"/>
        </w:rPr>
        <w:t>á</w:t>
      </w:r>
      <w:r>
        <w:rPr>
          <w:rFonts w:ascii="Times New Roman" w:hAnsi="Times New Roman"/>
          <w:rtl w:val="0"/>
          <w:lang w:val="pt-PT"/>
        </w:rPr>
        <w:t>ginas, incluindo as refer</w:t>
      </w:r>
      <w:r>
        <w:rPr>
          <w:rFonts w:ascii="Times New Roman" w:hAnsi="Times New Roman" w:hint="default"/>
          <w:rtl w:val="0"/>
          <w:lang w:val="pt-PT"/>
        </w:rPr>
        <w:t>ê</w:t>
      </w:r>
      <w:r>
        <w:rPr>
          <w:rFonts w:ascii="Times New Roman" w:hAnsi="Times New Roman"/>
          <w:rtl w:val="0"/>
          <w:lang w:val="pt-PT"/>
        </w:rPr>
        <w:t>ncias.</w:t>
      </w:r>
    </w:p>
    <w:p>
      <w:pPr>
        <w:pStyle w:val="Corpo"/>
        <w:spacing w:after="0"/>
        <w:ind w:firstLine="0"/>
        <w:rPr>
          <w:rFonts w:ascii="Times New Roman" w:cs="Times New Roman" w:hAnsi="Times New Roman" w:eastAsia="Times New Roman"/>
          <w:b w:val="1"/>
          <w:bCs w:val="1"/>
          <w:smallCaps w:val="1"/>
        </w:rPr>
      </w:pPr>
      <w:r>
        <w:rPr>
          <w:rFonts w:ascii="Times New Roman" w:hAnsi="Times New Roman"/>
          <w:b w:val="1"/>
          <w:bCs w:val="1"/>
          <w:smallCaps w:val="1"/>
          <w:rtl w:val="0"/>
          <w:lang w:val="es-ES_tradnl"/>
        </w:rPr>
        <w:t>2 FUNDAMENTA</w:t>
      </w:r>
      <w:r>
        <w:rPr>
          <w:rFonts w:ascii="Times New Roman" w:hAnsi="Times New Roman" w:hint="default"/>
          <w:b w:val="1"/>
          <w:bCs w:val="1"/>
          <w:smallCaps w:val="1"/>
          <w:rtl w:val="0"/>
          <w:lang w:val="pt-PT"/>
        </w:rPr>
        <w:t>ÇÃ</w:t>
      </w:r>
      <w:r>
        <w:rPr>
          <w:rFonts w:ascii="Times New Roman" w:hAnsi="Times New Roman"/>
          <w:b w:val="1"/>
          <w:bCs w:val="1"/>
          <w:smallCaps w:val="1"/>
          <w:rtl w:val="0"/>
          <w:lang w:val="pt-PT"/>
        </w:rPr>
        <w:t>O TE</w:t>
      </w:r>
      <w:r>
        <w:rPr>
          <w:rFonts w:ascii="Times New Roman" w:hAnsi="Times New Roman" w:hint="default"/>
          <w:b w:val="1"/>
          <w:bCs w:val="1"/>
          <w:smallCaps w:val="1"/>
          <w:rtl w:val="0"/>
          <w:lang w:val="pt-PT"/>
        </w:rPr>
        <w:t>Ó</w:t>
      </w:r>
      <w:r>
        <w:rPr>
          <w:rFonts w:ascii="Times New Roman" w:hAnsi="Times New Roman"/>
          <w:b w:val="1"/>
          <w:bCs w:val="1"/>
          <w:smallCaps w:val="1"/>
          <w:rtl w:val="0"/>
        </w:rPr>
        <w:t>RICA</w:t>
      </w:r>
    </w:p>
    <w:p>
      <w:pPr>
        <w:pStyle w:val="Corpo"/>
        <w:spacing w:after="0"/>
        <w:ind w:firstLine="0"/>
        <w:rPr>
          <w:rFonts w:ascii="Times New Roman" w:cs="Times New Roman" w:hAnsi="Times New Roman" w:eastAsia="Times New Roman"/>
        </w:rPr>
      </w:pPr>
    </w:p>
    <w:p>
      <w:pPr>
        <w:pStyle w:val="Corpo"/>
        <w:spacing w:line="360" w:lineRule="auto"/>
        <w:ind w:firstLine="720"/>
        <w:rPr>
          <w:rFonts w:ascii="Times New Roman" w:cs="Times New Roman" w:hAnsi="Times New Roman" w:eastAsia="Times New Roman"/>
        </w:rPr>
      </w:pPr>
      <w:r>
        <w:rPr>
          <w:rFonts w:ascii="Times New Roman" w:hAnsi="Times New Roman"/>
          <w:rtl w:val="0"/>
          <w:lang w:val="pt-PT"/>
        </w:rPr>
        <w:t>Contextualize teoricamente o estudo, apresentando os conceitos, referenciais, autores e pesquisas anteriores mais relevantes. Esta se</w:t>
      </w:r>
      <w:r>
        <w:rPr>
          <w:rFonts w:ascii="Times New Roman" w:hAnsi="Times New Roman" w:hint="default"/>
          <w:rtl w:val="0"/>
          <w:lang w:val="pt-PT"/>
        </w:rPr>
        <w:t>çã</w:t>
      </w:r>
      <w:r>
        <w:rPr>
          <w:rFonts w:ascii="Times New Roman" w:hAnsi="Times New Roman"/>
          <w:rtl w:val="0"/>
          <w:lang w:val="pt-PT"/>
        </w:rPr>
        <w:t>o deve:</w:t>
      </w:r>
    </w:p>
    <w:p>
      <w:pPr>
        <w:pStyle w:val="Corpo"/>
        <w:numPr>
          <w:ilvl w:val="0"/>
          <w:numId w:val="4"/>
        </w:numPr>
        <w:suppressAutoHyphens w:val="0"/>
        <w:bidi w:val="0"/>
        <w:spacing w:after="0" w:line="360" w:lineRule="auto"/>
        <w:ind w:right="0"/>
        <w:jc w:val="both"/>
        <w:rPr>
          <w:rFonts w:ascii="Times New Roman" w:hAnsi="Times New Roman"/>
          <w:rtl w:val="0"/>
          <w:lang w:val="pt-PT"/>
        </w:rPr>
      </w:pPr>
      <w:r>
        <w:rPr>
          <w:rFonts w:ascii="Times New Roman" w:hAnsi="Times New Roman"/>
          <w:rtl w:val="0"/>
          <w:lang w:val="pt-PT"/>
        </w:rPr>
        <w:t>Situar o problema no estado da arte do campo investigado;</w:t>
      </w:r>
    </w:p>
    <w:p>
      <w:pPr>
        <w:pStyle w:val="Corpo"/>
        <w:numPr>
          <w:ilvl w:val="0"/>
          <w:numId w:val="4"/>
        </w:numPr>
        <w:suppressAutoHyphens w:val="0"/>
        <w:bidi w:val="0"/>
        <w:spacing w:after="0" w:line="360" w:lineRule="auto"/>
        <w:ind w:right="0"/>
        <w:jc w:val="both"/>
        <w:rPr>
          <w:rFonts w:ascii="Times New Roman" w:hAnsi="Times New Roman"/>
          <w:rtl w:val="0"/>
          <w:lang w:val="pt-PT"/>
        </w:rPr>
      </w:pPr>
      <w:r>
        <w:rPr>
          <w:rFonts w:ascii="Times New Roman" w:hAnsi="Times New Roman"/>
          <w:rtl w:val="0"/>
          <w:lang w:val="pt-PT"/>
        </w:rPr>
        <w:t>Dialogar com pesquisas anteriores, identificando converg</w:t>
      </w:r>
      <w:r>
        <w:rPr>
          <w:rFonts w:ascii="Times New Roman" w:hAnsi="Times New Roman" w:hint="default"/>
          <w:rtl w:val="0"/>
          <w:lang w:val="pt-PT"/>
        </w:rPr>
        <w:t>ê</w:t>
      </w:r>
      <w:r>
        <w:rPr>
          <w:rFonts w:ascii="Times New Roman" w:hAnsi="Times New Roman"/>
          <w:rtl w:val="0"/>
          <w:lang w:val="pt-PT"/>
        </w:rPr>
        <w:t>ncias e lacunas;</w:t>
      </w:r>
    </w:p>
    <w:p>
      <w:pPr>
        <w:pStyle w:val="Corpo"/>
        <w:numPr>
          <w:ilvl w:val="0"/>
          <w:numId w:val="4"/>
        </w:numPr>
        <w:suppressAutoHyphens w:val="0"/>
        <w:bidi w:val="0"/>
        <w:spacing w:after="0" w:line="360" w:lineRule="auto"/>
        <w:ind w:right="0"/>
        <w:jc w:val="both"/>
        <w:rPr>
          <w:rFonts w:ascii="Times New Roman" w:hAnsi="Times New Roman"/>
          <w:rtl w:val="0"/>
          <w:lang w:val="pt-PT"/>
        </w:rPr>
      </w:pPr>
      <w:r>
        <w:rPr>
          <w:rFonts w:ascii="Times New Roman" w:hAnsi="Times New Roman"/>
          <w:rtl w:val="0"/>
          <w:lang w:val="pt-PT"/>
        </w:rPr>
        <w:t>Fundamentar teoricamente a hip</w:t>
      </w:r>
      <w:r>
        <w:rPr>
          <w:rFonts w:ascii="Times New Roman" w:hAnsi="Times New Roman" w:hint="default"/>
          <w:rtl w:val="0"/>
          <w:lang w:val="pt-PT"/>
        </w:rPr>
        <w:t>ó</w:t>
      </w:r>
      <w:r>
        <w:rPr>
          <w:rFonts w:ascii="Times New Roman" w:hAnsi="Times New Roman"/>
          <w:rtl w:val="0"/>
          <w:lang w:val="pt-PT"/>
        </w:rPr>
        <w:t>tese ou a abordagem adotada, mostrando coer</w:t>
      </w:r>
      <w:r>
        <w:rPr>
          <w:rFonts w:ascii="Times New Roman" w:hAnsi="Times New Roman" w:hint="default"/>
          <w:rtl w:val="0"/>
          <w:lang w:val="pt-PT"/>
        </w:rPr>
        <w:t>ê</w:t>
      </w:r>
      <w:r>
        <w:rPr>
          <w:rFonts w:ascii="Times New Roman" w:hAnsi="Times New Roman"/>
          <w:rtl w:val="0"/>
          <w:lang w:val="pt-PT"/>
        </w:rPr>
        <w:t>ncia com a literatura existente;</w:t>
      </w:r>
    </w:p>
    <w:p>
      <w:pPr>
        <w:pStyle w:val="Corpo"/>
        <w:numPr>
          <w:ilvl w:val="0"/>
          <w:numId w:val="4"/>
        </w:numPr>
        <w:suppressAutoHyphens w:val="0"/>
        <w:bidi w:val="0"/>
        <w:spacing w:line="360" w:lineRule="auto"/>
        <w:ind w:right="0"/>
        <w:jc w:val="both"/>
        <w:rPr>
          <w:rFonts w:ascii="Times New Roman" w:hAnsi="Times New Roman"/>
          <w:rtl w:val="0"/>
          <w:lang w:val="pt-PT"/>
        </w:rPr>
      </w:pPr>
      <w:r>
        <w:rPr>
          <w:rFonts w:ascii="Times New Roman" w:hAnsi="Times New Roman"/>
          <w:rtl w:val="0"/>
          <w:lang w:val="pt-PT"/>
        </w:rPr>
        <w:t>Discutir a atualidade, originalidade e relev</w:t>
      </w:r>
      <w:r>
        <w:rPr>
          <w:rFonts w:ascii="Times New Roman" w:hAnsi="Times New Roman" w:hint="default"/>
          <w:rtl w:val="0"/>
          <w:lang w:val="pt-PT"/>
        </w:rPr>
        <w:t>â</w:t>
      </w:r>
      <w:r>
        <w:rPr>
          <w:rFonts w:ascii="Times New Roman" w:hAnsi="Times New Roman"/>
          <w:rtl w:val="0"/>
          <w:lang w:val="pt-PT"/>
        </w:rPr>
        <w:t xml:space="preserve">ncia do tema para a </w:t>
      </w:r>
      <w:r>
        <w:rPr>
          <w:rFonts w:ascii="Times New Roman" w:hAnsi="Times New Roman" w:hint="default"/>
          <w:rtl w:val="0"/>
          <w:lang w:val="pt-PT"/>
        </w:rPr>
        <w:t>á</w:t>
      </w:r>
      <w:r>
        <w:rPr>
          <w:rFonts w:ascii="Times New Roman" w:hAnsi="Times New Roman"/>
          <w:rtl w:val="0"/>
          <w:lang w:val="pt-PT"/>
        </w:rPr>
        <w:t>rea em quest</w:t>
      </w:r>
      <w:r>
        <w:rPr>
          <w:rFonts w:ascii="Times New Roman" w:hAnsi="Times New Roman" w:hint="default"/>
          <w:rtl w:val="0"/>
          <w:lang w:val="pt-PT"/>
        </w:rPr>
        <w:t>ã</w:t>
      </w:r>
      <w:r>
        <w:rPr>
          <w:rFonts w:ascii="Times New Roman" w:hAnsi="Times New Roman"/>
          <w:rtl w:val="0"/>
          <w:lang w:val="it-IT"/>
        </w:rPr>
        <w:t>o.</w:t>
      </w:r>
    </w:p>
    <w:p>
      <w:pPr>
        <w:pStyle w:val="Corpo"/>
        <w:spacing w:line="360" w:lineRule="auto"/>
        <w:rPr>
          <w:rFonts w:ascii="Times New Roman" w:cs="Times New Roman" w:hAnsi="Times New Roman" w:eastAsia="Times New Roman"/>
        </w:rPr>
      </w:pPr>
      <w:r>
        <w:rPr>
          <w:rFonts w:ascii="Times New Roman" w:hAnsi="Times New Roman"/>
          <w:rtl w:val="0"/>
          <w:lang w:val="pt-PT"/>
        </w:rPr>
        <w:t>As ilustra</w:t>
      </w:r>
      <w:r>
        <w:rPr>
          <w:rFonts w:ascii="Times New Roman" w:hAnsi="Times New Roman" w:hint="default"/>
          <w:rtl w:val="0"/>
          <w:lang w:val="pt-PT"/>
        </w:rPr>
        <w:t>çõ</w:t>
      </w:r>
      <w:r>
        <w:rPr>
          <w:rFonts w:ascii="Times New Roman" w:hAnsi="Times New Roman"/>
          <w:rtl w:val="0"/>
          <w:lang w:val="pt-PT"/>
        </w:rPr>
        <w:t>es utilizadas dever</w:t>
      </w:r>
      <w:r>
        <w:rPr>
          <w:rFonts w:ascii="Times New Roman" w:hAnsi="Times New Roman" w:hint="default"/>
          <w:rtl w:val="0"/>
          <w:lang w:val="pt-PT"/>
        </w:rPr>
        <w:t>ã</w:t>
      </w:r>
      <w:r>
        <w:rPr>
          <w:rFonts w:ascii="Times New Roman" w:hAnsi="Times New Roman"/>
          <w:rtl w:val="0"/>
          <w:lang w:val="pt-PT"/>
        </w:rPr>
        <w:t>o estar formatadas conforme modelo a seguir. Cada ilustra</w:t>
      </w:r>
      <w:r>
        <w:rPr>
          <w:rFonts w:ascii="Times New Roman" w:hAnsi="Times New Roman" w:hint="default"/>
          <w:rtl w:val="0"/>
          <w:lang w:val="pt-PT"/>
        </w:rPr>
        <w:t>çã</w:t>
      </w:r>
      <w:r>
        <w:rPr>
          <w:rFonts w:ascii="Times New Roman" w:hAnsi="Times New Roman"/>
          <w:rtl w:val="0"/>
          <w:lang w:val="pt-PT"/>
        </w:rPr>
        <w:t>o dever</w:t>
      </w:r>
      <w:r>
        <w:rPr>
          <w:rFonts w:ascii="Times New Roman" w:hAnsi="Times New Roman" w:hint="default"/>
          <w:rtl w:val="0"/>
          <w:lang w:val="pt-PT"/>
        </w:rPr>
        <w:t xml:space="preserve">á </w:t>
      </w:r>
      <w:r>
        <w:rPr>
          <w:rFonts w:ascii="Times New Roman" w:hAnsi="Times New Roman"/>
          <w:rtl w:val="0"/>
          <w:lang w:val="pt-PT"/>
        </w:rPr>
        <w:t>ter um t</w:t>
      </w:r>
      <w:r>
        <w:rPr>
          <w:rFonts w:ascii="Times New Roman" w:hAnsi="Times New Roman" w:hint="default"/>
          <w:rtl w:val="0"/>
          <w:lang w:val="pt-PT"/>
        </w:rPr>
        <w:t>í</w:t>
      </w:r>
      <w:r>
        <w:rPr>
          <w:rFonts w:ascii="Times New Roman" w:hAnsi="Times New Roman"/>
          <w:rtl w:val="0"/>
          <w:lang w:val="pt-PT"/>
        </w:rPr>
        <w:t>tulo, sem ponto final. A indica</w:t>
      </w:r>
      <w:r>
        <w:rPr>
          <w:rFonts w:ascii="Times New Roman" w:hAnsi="Times New Roman" w:hint="default"/>
          <w:rtl w:val="0"/>
          <w:lang w:val="pt-PT"/>
        </w:rPr>
        <w:t>çã</w:t>
      </w:r>
      <w:r>
        <w:rPr>
          <w:rFonts w:ascii="Times New Roman" w:hAnsi="Times New Roman"/>
          <w:rtl w:val="0"/>
          <w:lang w:val="pt-PT"/>
        </w:rPr>
        <w:t>o da Fonte deve ser centralizada e com tamanho 10, sem espa</w:t>
      </w:r>
      <w:r>
        <w:rPr>
          <w:rFonts w:ascii="Times New Roman" w:hAnsi="Times New Roman" w:hint="default"/>
          <w:rtl w:val="0"/>
          <w:lang w:val="pt-PT"/>
        </w:rPr>
        <w:t>ç</w:t>
      </w:r>
      <w:r>
        <w:rPr>
          <w:rFonts w:ascii="Times New Roman" w:hAnsi="Times New Roman"/>
          <w:rtl w:val="0"/>
          <w:lang w:val="pt-PT"/>
        </w:rPr>
        <w:t>amento entre linhas</w:t>
      </w:r>
    </w:p>
    <w:p>
      <w:pPr>
        <w:pStyle w:val="Corpo"/>
        <w:spacing w:line="360" w:lineRule="auto"/>
        <w:rPr>
          <w:rFonts w:ascii="Times New Roman" w:cs="Times New Roman" w:hAnsi="Times New Roman" w:eastAsia="Times New Roman"/>
        </w:rPr>
      </w:pPr>
    </w:p>
    <w:p>
      <w:pPr>
        <w:pStyle w:val="Corpo"/>
        <w:spacing w:line="360" w:lineRule="auto"/>
        <w:rPr>
          <w:rFonts w:ascii="Times New Roman" w:cs="Times New Roman" w:hAnsi="Times New Roman" w:eastAsia="Times New Roman"/>
        </w:rPr>
      </w:pPr>
    </w:p>
    <w:p>
      <w:pPr>
        <w:pStyle w:val="Corpo"/>
        <w:spacing w:line="360" w:lineRule="auto"/>
        <w:rPr>
          <w:rFonts w:ascii="Times New Roman" w:cs="Times New Roman" w:hAnsi="Times New Roman" w:eastAsia="Times New Roman"/>
        </w:rPr>
      </w:pPr>
    </w:p>
    <w:p>
      <w:pPr>
        <w:pStyle w:val="Corpo"/>
        <w:spacing w:line="360" w:lineRule="auto"/>
        <w:rPr>
          <w:rFonts w:ascii="Times New Roman" w:cs="Times New Roman" w:hAnsi="Times New Roman" w:eastAsia="Times New Roman"/>
        </w:rPr>
      </w:pPr>
    </w:p>
    <w:p>
      <w:pPr>
        <w:pStyle w:val="Corpo"/>
        <w:spacing w:line="360" w:lineRule="auto"/>
        <w:rPr>
          <w:rFonts w:ascii="Times New Roman" w:cs="Times New Roman" w:hAnsi="Times New Roman" w:eastAsia="Times New Roman"/>
        </w:rPr>
      </w:pPr>
    </w:p>
    <w:p>
      <w:pPr>
        <w:pStyle w:val="Corpo"/>
        <w:ind w:firstLine="0"/>
        <w:jc w:val="center"/>
        <w:rPr>
          <w:rFonts w:ascii="Times New Roman" w:cs="Times New Roman" w:hAnsi="Times New Roman" w:eastAsia="Times New Roman"/>
        </w:rPr>
      </w:pPr>
      <w:r>
        <w:rPr>
          <w:rFonts w:ascii="Times New Roman" w:hAnsi="Times New Roman"/>
          <w:b w:val="1"/>
          <w:bCs w:val="1"/>
          <w:rtl w:val="0"/>
          <w:lang w:val="pt-PT"/>
        </w:rPr>
        <w:t>Figura 1</w:t>
      </w:r>
      <w:r>
        <w:rPr>
          <w:rFonts w:ascii="Times New Roman" w:hAnsi="Times New Roman"/>
          <w:rtl w:val="0"/>
          <w:lang w:val="ru-RU"/>
        </w:rPr>
        <w:t xml:space="preserve"> - </w:t>
      </w:r>
      <w:r>
        <w:rPr>
          <w:rFonts w:ascii="Times New Roman" w:hAnsi="Times New Roman"/>
          <w:i w:val="1"/>
          <w:iCs w:val="1"/>
          <w:rtl w:val="0"/>
          <w:lang w:val="en-US"/>
        </w:rPr>
        <w:t>Screenshot</w:t>
      </w:r>
      <w:r>
        <w:rPr>
          <w:rFonts w:ascii="Times New Roman" w:hAnsi="Times New Roman"/>
          <w:rtl w:val="0"/>
          <w:lang w:val="pt-PT"/>
        </w:rPr>
        <w:t xml:space="preserve"> do site da UFCA registrado em 5 de junho de 2018</w:t>
      </w:r>
    </w:p>
    <w:p>
      <w:pPr>
        <w:pStyle w:val="Corpo"/>
        <w:ind w:firstLine="0"/>
        <w:jc w:val="center"/>
        <w:rPr>
          <w:rFonts w:ascii="Times New Roman" w:cs="Times New Roman" w:hAnsi="Times New Roman" w:eastAsia="Times New Roman"/>
        </w:rPr>
      </w:pPr>
      <w:r>
        <w:rPr>
          <w:rFonts w:ascii="Times New Roman" w:cs="Times New Roman" w:hAnsi="Times New Roman" w:eastAsia="Times New Roman"/>
        </w:rPr>
        <w:drawing xmlns:a="http://schemas.openxmlformats.org/drawingml/2006/main">
          <wp:inline distT="0" distB="0" distL="0" distR="0">
            <wp:extent cx="4943993" cy="2498482"/>
            <wp:effectExtent l="0" t="0" r="0" b="0"/>
            <wp:docPr id="1073741833" name="officeArt object" descr="Interface gráfica do usuário, Site&#10;&#10;Descrição gerada automaticamente"/>
            <wp:cNvGraphicFramePr/>
            <a:graphic xmlns:a="http://schemas.openxmlformats.org/drawingml/2006/main">
              <a:graphicData uri="http://schemas.openxmlformats.org/drawingml/2006/picture">
                <pic:pic xmlns:pic="http://schemas.openxmlformats.org/drawingml/2006/picture">
                  <pic:nvPicPr>
                    <pic:cNvPr id="1073741833" name="Interface gráfica do usuário, SiteDescrição gerada automaticamente" descr="Interface gráfica do usuário, SiteDescrição gerada automaticamente"/>
                    <pic:cNvPicPr>
                      <a:picLocks noChangeAspect="1"/>
                    </pic:cNvPicPr>
                  </pic:nvPicPr>
                  <pic:blipFill>
                    <a:blip r:embed="rId4">
                      <a:extLst/>
                    </a:blip>
                    <a:srcRect l="0" t="0" r="185" b="0"/>
                    <a:stretch>
                      <a:fillRect/>
                    </a:stretch>
                  </pic:blipFill>
                  <pic:spPr>
                    <a:xfrm>
                      <a:off x="0" y="0"/>
                      <a:ext cx="4943993" cy="2498482"/>
                    </a:xfrm>
                    <a:prstGeom prst="rect">
                      <a:avLst/>
                    </a:prstGeom>
                    <a:ln w="12700" cap="flat">
                      <a:noFill/>
                      <a:miter lim="400000"/>
                    </a:ln>
                    <a:effectLst/>
                  </pic:spPr>
                </pic:pic>
              </a:graphicData>
            </a:graphic>
          </wp:inline>
        </w:drawing>
      </w:r>
    </w:p>
    <w:p>
      <w:pPr>
        <w:pStyle w:val="Corpo"/>
        <w:spacing w:after="0"/>
        <w:ind w:firstLine="0"/>
        <w:jc w:val="center"/>
        <w:rPr>
          <w:rFonts w:ascii="Times New Roman" w:cs="Times New Roman" w:hAnsi="Times New Roman" w:eastAsia="Times New Roman"/>
          <w:sz w:val="20"/>
          <w:szCs w:val="20"/>
        </w:rPr>
      </w:pPr>
      <w:r>
        <w:rPr>
          <w:rFonts w:ascii="Times New Roman" w:hAnsi="Times New Roman"/>
          <w:sz w:val="20"/>
          <w:szCs w:val="20"/>
          <w:rtl w:val="0"/>
          <w:lang w:val="pt-PT"/>
        </w:rPr>
        <w:t>Fonte: Indicar a Fonte.</w:t>
      </w:r>
    </w:p>
    <w:p>
      <w:pPr>
        <w:pStyle w:val="Corpo"/>
        <w:spacing w:after="0"/>
        <w:ind w:firstLine="0"/>
        <w:jc w:val="center"/>
        <w:rPr>
          <w:rFonts w:ascii="Times New Roman" w:cs="Times New Roman" w:hAnsi="Times New Roman" w:eastAsia="Times New Roman"/>
          <w:sz w:val="20"/>
          <w:szCs w:val="20"/>
        </w:rPr>
      </w:pPr>
    </w:p>
    <w:p>
      <w:pPr>
        <w:pStyle w:val="Corpo"/>
        <w:spacing w:line="360" w:lineRule="auto"/>
        <w:ind w:firstLine="0"/>
        <w:rPr>
          <w:rFonts w:ascii="Times New Roman" w:cs="Times New Roman" w:hAnsi="Times New Roman" w:eastAsia="Times New Roman"/>
        </w:rPr>
      </w:pPr>
      <w:r>
        <w:rPr>
          <w:rFonts w:ascii="Times New Roman" w:cs="Times New Roman" w:hAnsi="Times New Roman" w:eastAsia="Times New Roman"/>
          <w:rtl w:val="0"/>
          <w:lang w:val="pt-PT"/>
        </w:rPr>
        <w:tab/>
        <w:t>Para obter textos com elevada qualidade gr</w:t>
      </w:r>
      <w:r>
        <w:rPr>
          <w:rFonts w:ascii="Times New Roman" w:hAnsi="Times New Roman" w:hint="default"/>
          <w:rtl w:val="0"/>
          <w:lang w:val="pt-PT"/>
        </w:rPr>
        <w:t>á</w:t>
      </w:r>
      <w:r>
        <w:rPr>
          <w:rFonts w:ascii="Times New Roman" w:hAnsi="Times New Roman"/>
          <w:rtl w:val="0"/>
          <w:lang w:val="pt-PT"/>
        </w:rPr>
        <w:t>fica, orienta-se utilizar imagens vetoriais. Quando n</w:t>
      </w:r>
      <w:r>
        <w:rPr>
          <w:rFonts w:ascii="Times New Roman" w:hAnsi="Times New Roman" w:hint="default"/>
          <w:rtl w:val="0"/>
          <w:lang w:val="pt-PT"/>
        </w:rPr>
        <w:t>ã</w:t>
      </w:r>
      <w:r>
        <w:rPr>
          <w:rFonts w:ascii="Times New Roman" w:hAnsi="Times New Roman"/>
          <w:rtl w:val="0"/>
          <w:lang w:val="en-US"/>
        </w:rPr>
        <w:t>o for poss</w:t>
      </w:r>
      <w:r>
        <w:rPr>
          <w:rFonts w:ascii="Times New Roman" w:hAnsi="Times New Roman" w:hint="default"/>
          <w:rtl w:val="0"/>
          <w:lang w:val="pt-PT"/>
        </w:rPr>
        <w:t>í</w:t>
      </w:r>
      <w:r>
        <w:rPr>
          <w:rFonts w:ascii="Times New Roman" w:hAnsi="Times New Roman"/>
          <w:rtl w:val="0"/>
          <w:lang w:val="pt-PT"/>
        </w:rPr>
        <w:t>vel, por exemplo no caso de fotos digitais, sugere-se utilizar imagens com resolu</w:t>
      </w:r>
      <w:r>
        <w:rPr>
          <w:rFonts w:ascii="Times New Roman" w:hAnsi="Times New Roman" w:hint="default"/>
          <w:rtl w:val="0"/>
          <w:lang w:val="pt-PT"/>
        </w:rPr>
        <w:t>çã</w:t>
      </w:r>
      <w:r>
        <w:rPr>
          <w:rFonts w:ascii="Times New Roman" w:hAnsi="Times New Roman"/>
          <w:rtl w:val="0"/>
          <w:lang w:val="pt-PT"/>
        </w:rPr>
        <w:t>o espacial de 300 DPI.</w:t>
      </w:r>
    </w:p>
    <w:p>
      <w:pPr>
        <w:pStyle w:val="Corpo"/>
        <w:spacing w:line="360" w:lineRule="auto"/>
        <w:ind w:firstLine="0"/>
        <w:rPr>
          <w:rFonts w:ascii="Times New Roman" w:cs="Times New Roman" w:hAnsi="Times New Roman" w:eastAsia="Times New Roman"/>
        </w:rPr>
      </w:pPr>
    </w:p>
    <w:p>
      <w:pPr>
        <w:pStyle w:val="Corpo"/>
        <w:ind w:firstLine="0"/>
        <w:jc w:val="center"/>
        <w:rPr>
          <w:rFonts w:ascii="Times New Roman" w:cs="Times New Roman" w:hAnsi="Times New Roman" w:eastAsia="Times New Roman"/>
        </w:rPr>
      </w:pPr>
      <w:r>
        <w:rPr>
          <w:rFonts w:ascii="Times New Roman" w:hAnsi="Times New Roman"/>
          <w:b w:val="1"/>
          <w:bCs w:val="1"/>
          <w:rtl w:val="0"/>
        </w:rPr>
        <w:t>Gr</w:t>
      </w:r>
      <w:r>
        <w:rPr>
          <w:rFonts w:ascii="Times New Roman" w:hAnsi="Times New Roman" w:hint="default"/>
          <w:b w:val="1"/>
          <w:bCs w:val="1"/>
          <w:rtl w:val="0"/>
          <w:lang w:val="pt-PT"/>
        </w:rPr>
        <w:t>á</w:t>
      </w:r>
      <w:r>
        <w:rPr>
          <w:rFonts w:ascii="Times New Roman" w:hAnsi="Times New Roman"/>
          <w:b w:val="1"/>
          <w:bCs w:val="1"/>
          <w:rtl w:val="0"/>
          <w:lang w:val="it-IT"/>
        </w:rPr>
        <w:t>fico 1</w:t>
      </w:r>
      <w:r>
        <w:rPr>
          <w:rFonts w:ascii="Times New Roman" w:hAnsi="Times New Roman"/>
          <w:rtl w:val="0"/>
          <w:lang w:val="ru-RU"/>
        </w:rPr>
        <w:t xml:space="preserve"> - T</w:t>
      </w:r>
      <w:r>
        <w:rPr>
          <w:rFonts w:ascii="Times New Roman" w:hAnsi="Times New Roman" w:hint="default"/>
          <w:rtl w:val="0"/>
          <w:lang w:val="pt-PT"/>
        </w:rPr>
        <w:t>í</w:t>
      </w:r>
      <w:r>
        <w:rPr>
          <w:rFonts w:ascii="Times New Roman" w:hAnsi="Times New Roman"/>
          <w:rtl w:val="0"/>
          <w:lang w:val="pt-PT"/>
        </w:rPr>
        <w:t>tulo do gr</w:t>
      </w:r>
      <w:r>
        <w:rPr>
          <w:rFonts w:ascii="Times New Roman" w:hAnsi="Times New Roman" w:hint="default"/>
          <w:rtl w:val="0"/>
          <w:lang w:val="pt-PT"/>
        </w:rPr>
        <w:t>á</w:t>
      </w:r>
      <w:r>
        <w:rPr>
          <w:rFonts w:ascii="Times New Roman" w:hAnsi="Times New Roman"/>
          <w:rtl w:val="0"/>
          <w:lang w:val="it-IT"/>
        </w:rPr>
        <w:t>fico</w:t>
      </w:r>
    </w:p>
    <w:p>
      <w:pPr>
        <w:pStyle w:val="Corpo"/>
        <w:ind w:firstLine="0"/>
        <w:jc w:val="center"/>
        <w:rPr>
          <w:rFonts w:ascii="Times New Roman" w:cs="Times New Roman" w:hAnsi="Times New Roman" w:eastAsia="Times New Roman"/>
        </w:rPr>
      </w:pPr>
      <w:r>
        <w:drawing xmlns:a="http://schemas.openxmlformats.org/drawingml/2006/main">
          <wp:inline distT="0" distB="0" distL="0" distR="0">
            <wp:extent cx="4041474" cy="2271952"/>
            <wp:effectExtent l="0" t="0" r="0" b="0"/>
            <wp:docPr id="1073741834" name="officeArt object"/>
            <wp:cNvGraphicFramePr/>
            <a:graphic xmlns:a="http://schemas.openxmlformats.org/drawingml/2006/main">
              <a:graphicData uri="http://schemas.openxmlformats.org/drawingml/2006/chart">
                <c:chart xmlns:c="http://schemas.openxmlformats.org/drawingml/2006/chart" r:id="rId5"/>
              </a:graphicData>
            </a:graphic>
          </wp:inline>
        </w:drawing>
      </w:r>
    </w:p>
    <w:p>
      <w:pPr>
        <w:pStyle w:val="Corpo"/>
        <w:spacing w:after="440"/>
        <w:ind w:firstLine="0"/>
        <w:jc w:val="center"/>
        <w:rPr>
          <w:rFonts w:ascii="Times New Roman" w:cs="Times New Roman" w:hAnsi="Times New Roman" w:eastAsia="Times New Roman"/>
          <w:sz w:val="20"/>
          <w:szCs w:val="20"/>
        </w:rPr>
      </w:pPr>
      <w:r>
        <w:rPr>
          <w:rFonts w:ascii="Times New Roman" w:hAnsi="Times New Roman"/>
          <w:sz w:val="20"/>
          <w:szCs w:val="20"/>
          <w:rtl w:val="0"/>
          <w:lang w:val="pt-PT"/>
        </w:rPr>
        <w:t>Fonte: Indicar a fonte.</w:t>
      </w:r>
    </w:p>
    <w:p>
      <w:pPr>
        <w:pStyle w:val="Corpo"/>
        <w:spacing w:line="360" w:lineRule="auto"/>
        <w:ind w:firstLine="0"/>
        <w:rPr>
          <w:rFonts w:ascii="Times New Roman" w:cs="Times New Roman" w:hAnsi="Times New Roman" w:eastAsia="Times New Roman"/>
        </w:rPr>
      </w:pPr>
      <w:r>
        <w:rPr>
          <w:rFonts w:ascii="Times New Roman" w:cs="Times New Roman" w:hAnsi="Times New Roman" w:eastAsia="Times New Roman"/>
          <w:rtl w:val="0"/>
          <w:lang w:val="pt-PT"/>
        </w:rPr>
        <w:tab/>
        <w:t>As tabelas apresentam informa</w:t>
      </w:r>
      <w:r>
        <w:rPr>
          <w:rFonts w:ascii="Times New Roman" w:hAnsi="Times New Roman" w:hint="default"/>
          <w:rtl w:val="0"/>
          <w:lang w:val="pt-PT"/>
        </w:rPr>
        <w:t>çõ</w:t>
      </w:r>
      <w:r>
        <w:rPr>
          <w:rFonts w:ascii="Times New Roman" w:hAnsi="Times New Roman"/>
          <w:rtl w:val="0"/>
          <w:lang w:val="pt-PT"/>
        </w:rPr>
        <w:t>es tratadas estatisticamente, para tal, dever</w:t>
      </w:r>
      <w:r>
        <w:rPr>
          <w:rFonts w:ascii="Times New Roman" w:hAnsi="Times New Roman" w:hint="default"/>
          <w:rtl w:val="0"/>
          <w:lang w:val="pt-PT"/>
        </w:rPr>
        <w:t>ã</w:t>
      </w:r>
      <w:r>
        <w:rPr>
          <w:rFonts w:ascii="Times New Roman" w:hAnsi="Times New Roman"/>
          <w:rtl w:val="0"/>
          <w:lang w:val="pt-PT"/>
        </w:rPr>
        <w:t>o ser seguidas as recomenda</w:t>
      </w:r>
      <w:r>
        <w:rPr>
          <w:rFonts w:ascii="Times New Roman" w:hAnsi="Times New Roman" w:hint="default"/>
          <w:rtl w:val="0"/>
          <w:lang w:val="pt-PT"/>
        </w:rPr>
        <w:t>çõ</w:t>
      </w:r>
      <w:r>
        <w:rPr>
          <w:rFonts w:ascii="Times New Roman" w:hAnsi="Times New Roman"/>
          <w:rtl w:val="0"/>
          <w:lang w:val="pt-PT"/>
        </w:rPr>
        <w:t>es da ABNT NBR 14724/2011 e a norma de apresenta</w:t>
      </w:r>
      <w:r>
        <w:rPr>
          <w:rFonts w:ascii="Times New Roman" w:hAnsi="Times New Roman" w:hint="default"/>
          <w:rtl w:val="0"/>
          <w:lang w:val="pt-PT"/>
        </w:rPr>
        <w:t>çã</w:t>
      </w:r>
      <w:r>
        <w:rPr>
          <w:rFonts w:ascii="Times New Roman" w:hAnsi="Times New Roman"/>
          <w:rtl w:val="0"/>
          <w:lang w:val="pt-PT"/>
        </w:rPr>
        <w:t>o tabular do IBGE (1993).</w:t>
      </w:r>
    </w:p>
    <w:p>
      <w:pPr>
        <w:pStyle w:val="Corpo"/>
        <w:ind w:firstLine="0"/>
        <w:jc w:val="center"/>
        <w:rPr>
          <w:rFonts w:ascii="Times New Roman" w:cs="Times New Roman" w:hAnsi="Times New Roman" w:eastAsia="Times New Roman"/>
        </w:rPr>
      </w:pPr>
      <w:r>
        <w:rPr>
          <w:rFonts w:ascii="Times New Roman" w:hAnsi="Times New Roman"/>
          <w:b w:val="1"/>
          <w:bCs w:val="1"/>
          <w:rtl w:val="0"/>
        </w:rPr>
        <w:t>Tabela 1</w:t>
      </w:r>
      <w:r>
        <w:rPr>
          <w:rFonts w:ascii="Times New Roman" w:hAnsi="Times New Roman" w:hint="default"/>
          <w:rtl w:val="0"/>
          <w:lang w:val="pt-PT"/>
        </w:rPr>
        <w:t xml:space="preserve"> – </w:t>
      </w:r>
      <w:r>
        <w:rPr>
          <w:rFonts w:ascii="Times New Roman" w:hAnsi="Times New Roman"/>
          <w:rtl w:val="0"/>
          <w:lang w:val="pt-PT"/>
        </w:rPr>
        <w:t>Dados de ingresso</w:t>
      </w:r>
    </w:p>
    <w:tbl>
      <w:tblPr>
        <w:tblW w:w="4536"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2158"/>
        <w:gridCol w:w="2378"/>
      </w:tblGrid>
      <w:tr>
        <w:tblPrEx>
          <w:shd w:val="clear" w:color="auto" w:fill="cdd4e9"/>
        </w:tblPrEx>
        <w:trPr>
          <w:trHeight w:val="300" w:hRule="atLeast"/>
        </w:trPr>
        <w:tc>
          <w:tcPr>
            <w:tcW w:type="dxa" w:w="2158"/>
            <w:tcBorders>
              <w:top w:val="single" w:color="00000a" w:sz="4" w:space="0" w:shadow="0" w:frame="0"/>
              <w:left w:val="nil"/>
              <w:bottom w:val="single" w:color="00000a" w:sz="4" w:space="0" w:shadow="0" w:frame="0"/>
              <w:right w:val="nil"/>
            </w:tcBorders>
            <w:shd w:val="clear" w:color="auto" w:fill="auto"/>
            <w:tcMar>
              <w:top w:type="dxa" w:w="80"/>
              <w:left w:type="dxa" w:w="80"/>
              <w:bottom w:type="dxa" w:w="80"/>
              <w:right w:type="dxa" w:w="80"/>
            </w:tcMar>
            <w:vAlign w:val="top"/>
          </w:tcPr>
          <w:p>
            <w:pPr>
              <w:pStyle w:val="Corpo"/>
              <w:spacing w:after="0"/>
              <w:ind w:firstLine="0"/>
              <w:jc w:val="center"/>
            </w:pPr>
            <w:r>
              <w:rPr>
                <w:rFonts w:ascii="Times New Roman" w:hAnsi="Times New Roman"/>
                <w:b w:val="1"/>
                <w:bCs w:val="1"/>
                <w:shd w:val="nil" w:color="auto" w:fill="auto"/>
                <w:rtl w:val="0"/>
                <w:lang w:val="pt-PT"/>
              </w:rPr>
              <w:t>Curso</w:t>
            </w:r>
          </w:p>
        </w:tc>
        <w:tc>
          <w:tcPr>
            <w:tcW w:type="dxa" w:w="2378"/>
            <w:tcBorders>
              <w:top w:val="single" w:color="00000a" w:sz="4" w:space="0" w:shadow="0" w:frame="0"/>
              <w:left w:val="nil"/>
              <w:bottom w:val="single" w:color="00000a" w:sz="4" w:space="0" w:shadow="0" w:frame="0"/>
              <w:right w:val="nil"/>
            </w:tcBorders>
            <w:shd w:val="clear" w:color="auto" w:fill="auto"/>
            <w:tcMar>
              <w:top w:type="dxa" w:w="80"/>
              <w:left w:type="dxa" w:w="80"/>
              <w:bottom w:type="dxa" w:w="80"/>
              <w:right w:type="dxa" w:w="80"/>
            </w:tcMar>
            <w:vAlign w:val="top"/>
          </w:tcPr>
          <w:p>
            <w:pPr>
              <w:pStyle w:val="Corpo"/>
              <w:spacing w:after="0"/>
              <w:ind w:firstLine="0"/>
              <w:jc w:val="center"/>
            </w:pPr>
            <w:r>
              <w:rPr>
                <w:rFonts w:ascii="Times New Roman" w:hAnsi="Times New Roman"/>
                <w:b w:val="1"/>
                <w:bCs w:val="1"/>
                <w:shd w:val="nil" w:color="auto" w:fill="auto"/>
                <w:rtl w:val="0"/>
                <w:lang w:val="pt-PT"/>
              </w:rPr>
              <w:t>Dados</w:t>
            </w:r>
          </w:p>
        </w:tc>
      </w:tr>
      <w:tr>
        <w:tblPrEx>
          <w:shd w:val="clear" w:color="auto" w:fill="cdd4e9"/>
        </w:tblPrEx>
        <w:trPr>
          <w:trHeight w:val="300" w:hRule="atLeast"/>
        </w:trPr>
        <w:tc>
          <w:tcPr>
            <w:tcW w:type="dxa" w:w="2158"/>
            <w:tcBorders>
              <w:top w:val="single" w:color="00000a" w:sz="4" w:space="0" w:shadow="0" w:frame="0"/>
              <w:left w:val="nil"/>
              <w:bottom w:val="single" w:color="00000a" w:sz="4" w:space="0" w:shadow="0" w:frame="0"/>
              <w:right w:val="nil"/>
            </w:tcBorders>
            <w:shd w:val="clear" w:color="auto" w:fill="auto"/>
            <w:tcMar>
              <w:top w:type="dxa" w:w="80"/>
              <w:left w:type="dxa" w:w="80"/>
              <w:bottom w:type="dxa" w:w="80"/>
              <w:right w:type="dxa" w:w="80"/>
            </w:tcMar>
            <w:vAlign w:val="top"/>
          </w:tcPr>
          <w:p>
            <w:pPr>
              <w:pStyle w:val="Corpo"/>
              <w:widowControl w:val="1"/>
              <w:spacing w:after="0"/>
              <w:ind w:firstLine="0"/>
            </w:pPr>
            <w:r>
              <w:rPr>
                <w:rFonts w:ascii="Times New Roman" w:hAnsi="Times New Roman"/>
                <w:shd w:val="nil" w:color="auto" w:fill="auto"/>
                <w:rtl w:val="0"/>
                <w:lang w:val="pt-PT"/>
              </w:rPr>
              <w:t>Curso 1</w:t>
            </w:r>
          </w:p>
        </w:tc>
        <w:tc>
          <w:tcPr>
            <w:tcW w:type="dxa" w:w="2378"/>
            <w:tcBorders>
              <w:top w:val="single" w:color="00000a" w:sz="4" w:space="0" w:shadow="0" w:frame="0"/>
              <w:left w:val="nil"/>
              <w:bottom w:val="single" w:color="00000a" w:sz="4" w:space="0" w:shadow="0" w:frame="0"/>
              <w:right w:val="nil"/>
            </w:tcBorders>
            <w:shd w:val="clear" w:color="auto" w:fill="auto"/>
            <w:tcMar>
              <w:top w:type="dxa" w:w="80"/>
              <w:left w:type="dxa" w:w="80"/>
              <w:bottom w:type="dxa" w:w="80"/>
              <w:right w:type="dxa" w:w="80"/>
            </w:tcMar>
            <w:vAlign w:val="top"/>
          </w:tcPr>
          <w:p>
            <w:pPr>
              <w:pStyle w:val="Corpo"/>
              <w:widowControl w:val="1"/>
              <w:spacing w:after="0"/>
              <w:ind w:firstLine="0"/>
            </w:pPr>
            <w:r>
              <w:rPr>
                <w:rFonts w:ascii="Times New Roman" w:hAnsi="Times New Roman"/>
                <w:shd w:val="nil" w:color="auto" w:fill="auto"/>
                <w:rtl w:val="0"/>
                <w:lang w:val="pt-PT"/>
              </w:rPr>
              <w:t>Dados de ingresso 1</w:t>
            </w:r>
          </w:p>
        </w:tc>
      </w:tr>
      <w:tr>
        <w:tblPrEx>
          <w:shd w:val="clear" w:color="auto" w:fill="cdd4e9"/>
        </w:tblPrEx>
        <w:trPr>
          <w:trHeight w:val="300" w:hRule="atLeast"/>
        </w:trPr>
        <w:tc>
          <w:tcPr>
            <w:tcW w:type="dxa" w:w="2158"/>
            <w:tcBorders>
              <w:top w:val="single" w:color="00000a" w:sz="4" w:space="0" w:shadow="0" w:frame="0"/>
              <w:left w:val="nil"/>
              <w:bottom w:val="single" w:color="00000a" w:sz="4" w:space="0" w:shadow="0" w:frame="0"/>
              <w:right w:val="nil"/>
            </w:tcBorders>
            <w:shd w:val="clear" w:color="auto" w:fill="auto"/>
            <w:tcMar>
              <w:top w:type="dxa" w:w="80"/>
              <w:left w:type="dxa" w:w="80"/>
              <w:bottom w:type="dxa" w:w="80"/>
              <w:right w:type="dxa" w:w="80"/>
            </w:tcMar>
            <w:vAlign w:val="top"/>
          </w:tcPr>
          <w:p>
            <w:pPr>
              <w:pStyle w:val="Corpo"/>
              <w:widowControl w:val="1"/>
              <w:spacing w:after="0"/>
              <w:ind w:firstLine="0"/>
            </w:pPr>
            <w:r>
              <w:rPr>
                <w:rFonts w:ascii="Times New Roman" w:hAnsi="Times New Roman"/>
                <w:shd w:val="nil" w:color="auto" w:fill="auto"/>
                <w:rtl w:val="0"/>
                <w:lang w:val="pt-PT"/>
              </w:rPr>
              <w:t>Curso 2</w:t>
            </w:r>
          </w:p>
        </w:tc>
        <w:tc>
          <w:tcPr>
            <w:tcW w:type="dxa" w:w="2378"/>
            <w:tcBorders>
              <w:top w:val="single" w:color="00000a" w:sz="4" w:space="0" w:shadow="0" w:frame="0"/>
              <w:left w:val="nil"/>
              <w:bottom w:val="single" w:color="00000a" w:sz="4" w:space="0" w:shadow="0" w:frame="0"/>
              <w:right w:val="nil"/>
            </w:tcBorders>
            <w:shd w:val="clear" w:color="auto" w:fill="auto"/>
            <w:tcMar>
              <w:top w:type="dxa" w:w="80"/>
              <w:left w:type="dxa" w:w="80"/>
              <w:bottom w:type="dxa" w:w="80"/>
              <w:right w:type="dxa" w:w="80"/>
            </w:tcMar>
            <w:vAlign w:val="top"/>
          </w:tcPr>
          <w:p>
            <w:pPr>
              <w:pStyle w:val="Corpo"/>
              <w:widowControl w:val="1"/>
              <w:spacing w:after="0"/>
              <w:ind w:firstLine="0"/>
            </w:pPr>
            <w:r>
              <w:rPr>
                <w:rFonts w:ascii="Times New Roman" w:hAnsi="Times New Roman"/>
                <w:sz w:val="24"/>
                <w:szCs w:val="24"/>
                <w:shd w:val="nil" w:color="auto" w:fill="auto"/>
                <w:rtl w:val="0"/>
                <w:lang w:val="pt-PT"/>
              </w:rPr>
              <w:t>Dados de ingresso 2</w:t>
            </w:r>
          </w:p>
        </w:tc>
      </w:tr>
    </w:tbl>
    <w:p>
      <w:pPr>
        <w:pStyle w:val="Corpo"/>
        <w:ind w:firstLine="0"/>
        <w:jc w:val="center"/>
        <w:rPr>
          <w:rFonts w:ascii="Times New Roman" w:cs="Times New Roman" w:hAnsi="Times New Roman" w:eastAsia="Times New Roman"/>
        </w:rPr>
      </w:pPr>
    </w:p>
    <w:p>
      <w:pPr>
        <w:pStyle w:val="Corpo"/>
        <w:spacing w:after="0"/>
        <w:ind w:firstLine="0"/>
        <w:jc w:val="center"/>
        <w:rPr>
          <w:rFonts w:ascii="Times New Roman" w:cs="Times New Roman" w:hAnsi="Times New Roman" w:eastAsia="Times New Roman"/>
          <w:sz w:val="22"/>
          <w:szCs w:val="22"/>
        </w:rPr>
      </w:pPr>
      <w:r>
        <w:rPr>
          <w:rFonts w:ascii="Times New Roman" w:hAnsi="Times New Roman"/>
          <w:sz w:val="20"/>
          <w:szCs w:val="20"/>
          <w:rtl w:val="0"/>
          <w:lang w:val="pt-PT"/>
        </w:rPr>
        <w:t>Fonte: Indicar a Autoria</w:t>
      </w:r>
      <w:r>
        <w:rPr>
          <w:rFonts w:ascii="Times New Roman" w:hAnsi="Times New Roman"/>
          <w:sz w:val="22"/>
          <w:szCs w:val="22"/>
          <w:rtl w:val="0"/>
        </w:rPr>
        <w:t>.</w:t>
      </w:r>
    </w:p>
    <w:p>
      <w:pPr>
        <w:pStyle w:val="Corpo"/>
        <w:spacing w:after="0"/>
        <w:ind w:firstLine="0"/>
        <w:jc w:val="center"/>
        <w:rPr>
          <w:rFonts w:ascii="Times New Roman" w:cs="Times New Roman" w:hAnsi="Times New Roman" w:eastAsia="Times New Roman"/>
          <w:sz w:val="22"/>
          <w:szCs w:val="22"/>
        </w:rPr>
      </w:pPr>
    </w:p>
    <w:p>
      <w:pPr>
        <w:pStyle w:val="Corpo"/>
        <w:widowControl w:val="1"/>
        <w:spacing w:after="0"/>
        <w:ind w:firstLine="0"/>
        <w:rPr>
          <w:rFonts w:ascii="Times New Roman" w:cs="Times New Roman" w:hAnsi="Times New Roman" w:eastAsia="Times New Roman"/>
          <w:b w:val="1"/>
          <w:bCs w:val="1"/>
          <w:outline w:val="0"/>
          <w:color w:val="000000"/>
          <w:u w:color="000000"/>
          <w14:textFill>
            <w14:solidFill>
              <w14:srgbClr w14:val="000000"/>
            </w14:solidFill>
          </w14:textFill>
        </w:rPr>
      </w:pPr>
      <w:r>
        <w:rPr>
          <w:rFonts w:ascii="Times New Roman" w:hAnsi="Times New Roman"/>
          <w:b w:val="1"/>
          <w:bCs w:val="1"/>
          <w:outline w:val="0"/>
          <w:color w:val="000000"/>
          <w:u w:color="000000"/>
          <w:rtl w:val="0"/>
          <w14:textFill>
            <w14:solidFill>
              <w14:srgbClr w14:val="000000"/>
            </w14:solidFill>
          </w14:textFill>
        </w:rPr>
        <w:t>2.1 Subse</w:t>
      </w:r>
      <w:r>
        <w:rPr>
          <w:rFonts w:ascii="Times New Roman" w:hAnsi="Times New Roman" w:hint="default"/>
          <w:b w:val="1"/>
          <w:bCs w:val="1"/>
          <w:outline w:val="0"/>
          <w:color w:val="000000"/>
          <w:u w:color="000000"/>
          <w:rtl w:val="0"/>
          <w:lang w:val="pt-PT"/>
          <w14:textFill>
            <w14:solidFill>
              <w14:srgbClr w14:val="000000"/>
            </w14:solidFill>
          </w14:textFill>
        </w:rPr>
        <w:t>çõ</w:t>
      </w:r>
      <w:r>
        <w:rPr>
          <w:rFonts w:ascii="Times New Roman" w:hAnsi="Times New Roman"/>
          <w:b w:val="1"/>
          <w:bCs w:val="1"/>
          <w:outline w:val="0"/>
          <w:color w:val="000000"/>
          <w:u w:color="000000"/>
          <w:rtl w:val="0"/>
          <w:lang w:val="pt-PT"/>
          <w14:textFill>
            <w14:solidFill>
              <w14:srgbClr w14:val="000000"/>
            </w14:solidFill>
          </w14:textFill>
        </w:rPr>
        <w:t>es (se</w:t>
      </w:r>
      <w:r>
        <w:rPr>
          <w:rFonts w:ascii="Times New Roman" w:hAnsi="Times New Roman" w:hint="default"/>
          <w:b w:val="1"/>
          <w:bCs w:val="1"/>
          <w:outline w:val="0"/>
          <w:color w:val="000000"/>
          <w:u w:color="000000"/>
          <w:rtl w:val="0"/>
          <w:lang w:val="pt-PT"/>
          <w14:textFill>
            <w14:solidFill>
              <w14:srgbClr w14:val="000000"/>
            </w14:solidFill>
          </w14:textFill>
        </w:rPr>
        <w:t>çã</w:t>
      </w:r>
      <w:r>
        <w:rPr>
          <w:rFonts w:ascii="Times New Roman" w:hAnsi="Times New Roman"/>
          <w:b w:val="1"/>
          <w:bCs w:val="1"/>
          <w:outline w:val="0"/>
          <w:color w:val="000000"/>
          <w:u w:color="000000"/>
          <w:rtl w:val="0"/>
          <w:lang w:val="pt-PT"/>
          <w14:textFill>
            <w14:solidFill>
              <w14:srgbClr w14:val="000000"/>
            </w14:solidFill>
          </w14:textFill>
        </w:rPr>
        <w:t>o secund</w:t>
      </w:r>
      <w:r>
        <w:rPr>
          <w:rFonts w:ascii="Times New Roman" w:hAnsi="Times New Roman" w:hint="default"/>
          <w:b w:val="1"/>
          <w:bCs w:val="1"/>
          <w:outline w:val="0"/>
          <w:color w:val="000000"/>
          <w:u w:color="000000"/>
          <w:rtl w:val="0"/>
          <w:lang w:val="pt-PT"/>
          <w14:textFill>
            <w14:solidFill>
              <w14:srgbClr w14:val="000000"/>
            </w14:solidFill>
          </w14:textFill>
        </w:rPr>
        <w:t>á</w:t>
      </w:r>
      <w:r>
        <w:rPr>
          <w:rFonts w:ascii="Times New Roman" w:hAnsi="Times New Roman"/>
          <w:b w:val="1"/>
          <w:bCs w:val="1"/>
          <w:outline w:val="0"/>
          <w:color w:val="000000"/>
          <w:u w:color="000000"/>
          <w:rtl w:val="0"/>
          <w:lang w:val="it-IT"/>
          <w14:textFill>
            <w14:solidFill>
              <w14:srgbClr w14:val="000000"/>
            </w14:solidFill>
          </w14:textFill>
        </w:rPr>
        <w:t xml:space="preserve">ria </w:t>
      </w:r>
      <w:r>
        <w:rPr>
          <w:rFonts w:ascii="Times New Roman" w:hAnsi="Times New Roman" w:hint="default"/>
          <w:b w:val="1"/>
          <w:bCs w:val="1"/>
          <w:outline w:val="0"/>
          <w:color w:val="000000"/>
          <w:u w:color="000000"/>
          <w:rtl w:val="0"/>
          <w:lang w:val="pt-PT"/>
          <w14:textFill>
            <w14:solidFill>
              <w14:srgbClr w14:val="000000"/>
            </w14:solidFill>
          </w14:textFill>
        </w:rPr>
        <w:t xml:space="preserve">– </w:t>
      </w:r>
      <w:r>
        <w:rPr>
          <w:rFonts w:ascii="Times New Roman" w:hAnsi="Times New Roman"/>
          <w:b w:val="1"/>
          <w:bCs w:val="1"/>
          <w:outline w:val="0"/>
          <w:color w:val="000000"/>
          <w:u w:color="000000"/>
          <w:rtl w:val="0"/>
          <w14:textFill>
            <w14:solidFill>
              <w14:srgbClr w14:val="000000"/>
            </w14:solidFill>
          </w14:textFill>
        </w:rPr>
        <w:t>t</w:t>
      </w:r>
      <w:r>
        <w:rPr>
          <w:rFonts w:ascii="Times New Roman" w:hAnsi="Times New Roman" w:hint="default"/>
          <w:b w:val="1"/>
          <w:bCs w:val="1"/>
          <w:outline w:val="0"/>
          <w:color w:val="000000"/>
          <w:u w:color="000000"/>
          <w:rtl w:val="0"/>
          <w:lang w:val="pt-PT"/>
          <w14:textFill>
            <w14:solidFill>
              <w14:srgbClr w14:val="000000"/>
            </w14:solidFill>
          </w14:textFill>
        </w:rPr>
        <w:t>í</w:t>
      </w:r>
      <w:r>
        <w:rPr>
          <w:rFonts w:ascii="Times New Roman" w:hAnsi="Times New Roman"/>
          <w:b w:val="1"/>
          <w:bCs w:val="1"/>
          <w:outline w:val="0"/>
          <w:color w:val="000000"/>
          <w:u w:color="000000"/>
          <w:rtl w:val="0"/>
          <w:lang w:val="pt-PT"/>
          <w14:textFill>
            <w14:solidFill>
              <w14:srgbClr w14:val="000000"/>
            </w14:solidFill>
          </w14:textFill>
        </w:rPr>
        <w:t>tulo 2)</w:t>
      </w:r>
    </w:p>
    <w:p>
      <w:pPr>
        <w:pStyle w:val="Corpo"/>
        <w:spacing w:after="0"/>
        <w:rPr>
          <w:rFonts w:ascii="Times New Roman" w:cs="Times New Roman" w:hAnsi="Times New Roman" w:eastAsia="Times New Roman"/>
        </w:rPr>
      </w:pPr>
    </w:p>
    <w:p>
      <w:pPr>
        <w:pStyle w:val="Corpo"/>
        <w:spacing w:line="360" w:lineRule="auto"/>
        <w:rPr>
          <w:rFonts w:ascii="Times New Roman" w:cs="Times New Roman" w:hAnsi="Times New Roman" w:eastAsia="Times New Roman"/>
        </w:rPr>
      </w:pPr>
      <w:r>
        <w:rPr>
          <w:rFonts w:ascii="Times New Roman" w:hAnsi="Times New Roman"/>
          <w:rtl w:val="0"/>
          <w:lang w:val="pt-PT"/>
        </w:rPr>
        <w:t>O t</w:t>
      </w:r>
      <w:r>
        <w:rPr>
          <w:rFonts w:ascii="Times New Roman" w:hAnsi="Times New Roman" w:hint="default"/>
          <w:rtl w:val="0"/>
          <w:lang w:val="pt-PT"/>
        </w:rPr>
        <w:t>í</w:t>
      </w:r>
      <w:r>
        <w:rPr>
          <w:rFonts w:ascii="Times New Roman" w:hAnsi="Times New Roman"/>
          <w:rtl w:val="0"/>
          <w:lang w:val="pt-PT"/>
        </w:rPr>
        <w:t>tulo da se</w:t>
      </w:r>
      <w:r>
        <w:rPr>
          <w:rFonts w:ascii="Times New Roman" w:hAnsi="Times New Roman" w:hint="default"/>
          <w:rtl w:val="0"/>
          <w:lang w:val="pt-PT"/>
        </w:rPr>
        <w:t>çã</w:t>
      </w:r>
      <w:r>
        <w:rPr>
          <w:rFonts w:ascii="Times New Roman" w:hAnsi="Times New Roman"/>
          <w:rtl w:val="0"/>
          <w:lang w:val="pt-PT"/>
        </w:rPr>
        <w:t>o secund</w:t>
      </w:r>
      <w:r>
        <w:rPr>
          <w:rFonts w:ascii="Times New Roman" w:hAnsi="Times New Roman" w:hint="default"/>
          <w:rtl w:val="0"/>
          <w:lang w:val="pt-PT"/>
        </w:rPr>
        <w:t>á</w:t>
      </w:r>
      <w:r>
        <w:rPr>
          <w:rFonts w:ascii="Times New Roman" w:hAnsi="Times New Roman"/>
          <w:rtl w:val="0"/>
          <w:lang w:val="pt-PT"/>
        </w:rPr>
        <w:t>ria dever</w:t>
      </w:r>
      <w:r>
        <w:rPr>
          <w:rFonts w:ascii="Times New Roman" w:hAnsi="Times New Roman" w:hint="default"/>
          <w:rtl w:val="0"/>
          <w:lang w:val="pt-PT"/>
        </w:rPr>
        <w:t xml:space="preserve">á </w:t>
      </w:r>
      <w:r>
        <w:rPr>
          <w:rFonts w:ascii="Times New Roman" w:hAnsi="Times New Roman"/>
          <w:rtl w:val="0"/>
          <w:lang w:val="pt-PT"/>
        </w:rPr>
        <w:t>estar escrito em caixa baixa, em negrito, fonte Times New Roman, 12, espa</w:t>
      </w:r>
      <w:r>
        <w:rPr>
          <w:rFonts w:ascii="Times New Roman" w:hAnsi="Times New Roman" w:hint="default"/>
          <w:rtl w:val="0"/>
          <w:lang w:val="pt-PT"/>
        </w:rPr>
        <w:t>ç</w:t>
      </w:r>
      <w:r>
        <w:rPr>
          <w:rFonts w:ascii="Times New Roman" w:hAnsi="Times New Roman"/>
          <w:rtl w:val="0"/>
          <w:lang w:val="pt-PT"/>
        </w:rPr>
        <w:t>amento 1,5 entrelinhas, 6 pt de espa</w:t>
      </w:r>
      <w:r>
        <w:rPr>
          <w:rFonts w:ascii="Times New Roman" w:hAnsi="Times New Roman" w:hint="default"/>
          <w:rtl w:val="0"/>
          <w:lang w:val="pt-PT"/>
        </w:rPr>
        <w:t>ç</w:t>
      </w:r>
      <w:r>
        <w:rPr>
          <w:rFonts w:ascii="Times New Roman" w:hAnsi="Times New Roman"/>
          <w:rtl w:val="0"/>
          <w:lang w:val="it-IT"/>
        </w:rPr>
        <w:t>amento ap</w:t>
      </w:r>
      <w:r>
        <w:rPr>
          <w:rFonts w:ascii="Times New Roman" w:hAnsi="Times New Roman" w:hint="default"/>
          <w:rtl w:val="0"/>
          <w:lang w:val="pt-PT"/>
        </w:rPr>
        <w:t>ó</w:t>
      </w:r>
      <w:r>
        <w:rPr>
          <w:rFonts w:ascii="Times New Roman" w:hAnsi="Times New Roman"/>
          <w:rtl w:val="0"/>
          <w:lang w:val="pt-PT"/>
        </w:rPr>
        <w:t>s o par</w:t>
      </w:r>
      <w:r>
        <w:rPr>
          <w:rFonts w:ascii="Times New Roman" w:hAnsi="Times New Roman" w:hint="default"/>
          <w:rtl w:val="0"/>
          <w:lang w:val="pt-PT"/>
        </w:rPr>
        <w:t>á</w:t>
      </w:r>
      <w:r>
        <w:rPr>
          <w:rFonts w:ascii="Times New Roman" w:hAnsi="Times New Roman"/>
          <w:rtl w:val="0"/>
          <w:lang w:val="pt-PT"/>
        </w:rPr>
        <w:t>grafo e justificado.</w:t>
      </w:r>
    </w:p>
    <w:p>
      <w:pPr>
        <w:pStyle w:val="Corpo"/>
        <w:spacing w:after="0"/>
        <w:rPr>
          <w:rFonts w:ascii="Times New Roman" w:cs="Times New Roman" w:hAnsi="Times New Roman" w:eastAsia="Times New Roman"/>
        </w:rPr>
      </w:pPr>
    </w:p>
    <w:p>
      <w:pPr>
        <w:pStyle w:val="Corpo"/>
        <w:widowControl w:val="1"/>
        <w:spacing w:after="0"/>
        <w:ind w:firstLine="0"/>
        <w:rPr>
          <w:rFonts w:ascii="Times New Roman" w:cs="Times New Roman" w:hAnsi="Times New Roman" w:eastAsia="Times New Roman"/>
          <w:b w:val="1"/>
          <w:bCs w:val="1"/>
          <w:i w:val="1"/>
          <w:iCs w:val="1"/>
          <w:outline w:val="0"/>
          <w:color w:val="000000"/>
          <w:u w:color="000000"/>
          <w14:textFill>
            <w14:solidFill>
              <w14:srgbClr w14:val="000000"/>
            </w14:solidFill>
          </w14:textFill>
        </w:rPr>
      </w:pPr>
      <w:r>
        <w:rPr>
          <w:rFonts w:ascii="Times New Roman" w:hAnsi="Times New Roman"/>
          <w:b w:val="1"/>
          <w:bCs w:val="1"/>
          <w:i w:val="1"/>
          <w:iCs w:val="1"/>
          <w:outline w:val="0"/>
          <w:color w:val="000000"/>
          <w:u w:color="000000"/>
          <w:rtl w:val="0"/>
          <w14:textFill>
            <w14:solidFill>
              <w14:srgbClr w14:val="000000"/>
            </w14:solidFill>
          </w14:textFill>
        </w:rPr>
        <w:t>2.1.1 Subse</w:t>
      </w:r>
      <w:r>
        <w:rPr>
          <w:rFonts w:ascii="Times New Roman" w:hAnsi="Times New Roman" w:hint="default"/>
          <w:b w:val="1"/>
          <w:bCs w:val="1"/>
          <w:i w:val="1"/>
          <w:iCs w:val="1"/>
          <w:outline w:val="0"/>
          <w:color w:val="000000"/>
          <w:u w:color="000000"/>
          <w:rtl w:val="0"/>
          <w:lang w:val="pt-PT"/>
          <w14:textFill>
            <w14:solidFill>
              <w14:srgbClr w14:val="000000"/>
            </w14:solidFill>
          </w14:textFill>
        </w:rPr>
        <w:t>çõ</w:t>
      </w:r>
      <w:r>
        <w:rPr>
          <w:rFonts w:ascii="Times New Roman" w:hAnsi="Times New Roman"/>
          <w:b w:val="1"/>
          <w:bCs w:val="1"/>
          <w:i w:val="1"/>
          <w:iCs w:val="1"/>
          <w:outline w:val="0"/>
          <w:color w:val="000000"/>
          <w:u w:color="000000"/>
          <w:rtl w:val="0"/>
          <w:lang w:val="pt-PT"/>
          <w14:textFill>
            <w14:solidFill>
              <w14:srgbClr w14:val="000000"/>
            </w14:solidFill>
          </w14:textFill>
        </w:rPr>
        <w:t>es (Se</w:t>
      </w:r>
      <w:r>
        <w:rPr>
          <w:rFonts w:ascii="Times New Roman" w:hAnsi="Times New Roman" w:hint="default"/>
          <w:b w:val="1"/>
          <w:bCs w:val="1"/>
          <w:i w:val="1"/>
          <w:iCs w:val="1"/>
          <w:outline w:val="0"/>
          <w:color w:val="000000"/>
          <w:u w:color="000000"/>
          <w:rtl w:val="0"/>
          <w:lang w:val="pt-PT"/>
          <w14:textFill>
            <w14:solidFill>
              <w14:srgbClr w14:val="000000"/>
            </w14:solidFill>
          </w14:textFill>
        </w:rPr>
        <w:t>çã</w:t>
      </w:r>
      <w:r>
        <w:rPr>
          <w:rFonts w:ascii="Times New Roman" w:hAnsi="Times New Roman"/>
          <w:b w:val="1"/>
          <w:bCs w:val="1"/>
          <w:i w:val="1"/>
          <w:iCs w:val="1"/>
          <w:outline w:val="0"/>
          <w:color w:val="000000"/>
          <w:u w:color="000000"/>
          <w:rtl w:val="0"/>
          <w:lang w:val="pt-PT"/>
          <w14:textFill>
            <w14:solidFill>
              <w14:srgbClr w14:val="000000"/>
            </w14:solidFill>
          </w14:textFill>
        </w:rPr>
        <w:t>o Terci</w:t>
      </w:r>
      <w:r>
        <w:rPr>
          <w:rFonts w:ascii="Times New Roman" w:hAnsi="Times New Roman" w:hint="default"/>
          <w:b w:val="1"/>
          <w:bCs w:val="1"/>
          <w:i w:val="1"/>
          <w:iCs w:val="1"/>
          <w:outline w:val="0"/>
          <w:color w:val="000000"/>
          <w:u w:color="000000"/>
          <w:rtl w:val="0"/>
          <w:lang w:val="pt-PT"/>
          <w14:textFill>
            <w14:solidFill>
              <w14:srgbClr w14:val="000000"/>
            </w14:solidFill>
          </w14:textFill>
        </w:rPr>
        <w:t>á</w:t>
      </w:r>
      <w:r>
        <w:rPr>
          <w:rFonts w:ascii="Times New Roman" w:hAnsi="Times New Roman"/>
          <w:b w:val="1"/>
          <w:bCs w:val="1"/>
          <w:i w:val="1"/>
          <w:iCs w:val="1"/>
          <w:outline w:val="0"/>
          <w:color w:val="000000"/>
          <w:u w:color="000000"/>
          <w:rtl w:val="0"/>
          <w:lang w:val="it-IT"/>
          <w14:textFill>
            <w14:solidFill>
              <w14:srgbClr w14:val="000000"/>
            </w14:solidFill>
          </w14:textFill>
        </w:rPr>
        <w:t xml:space="preserve">ria </w:t>
      </w:r>
      <w:r>
        <w:rPr>
          <w:rFonts w:ascii="Times New Roman" w:hAnsi="Times New Roman" w:hint="default"/>
          <w:b w:val="1"/>
          <w:bCs w:val="1"/>
          <w:i w:val="1"/>
          <w:iCs w:val="1"/>
          <w:outline w:val="0"/>
          <w:color w:val="000000"/>
          <w:u w:color="000000"/>
          <w:rtl w:val="0"/>
          <w:lang w:val="pt-PT"/>
          <w14:textFill>
            <w14:solidFill>
              <w14:srgbClr w14:val="000000"/>
            </w14:solidFill>
          </w14:textFill>
        </w:rPr>
        <w:t xml:space="preserve">– </w:t>
      </w:r>
      <w:r>
        <w:rPr>
          <w:rFonts w:ascii="Times New Roman" w:hAnsi="Times New Roman"/>
          <w:b w:val="1"/>
          <w:bCs w:val="1"/>
          <w:i w:val="1"/>
          <w:iCs w:val="1"/>
          <w:outline w:val="0"/>
          <w:color w:val="000000"/>
          <w:u w:color="000000"/>
          <w:rtl w:val="0"/>
          <w14:textFill>
            <w14:solidFill>
              <w14:srgbClr w14:val="000000"/>
            </w14:solidFill>
          </w14:textFill>
        </w:rPr>
        <w:t>T</w:t>
      </w:r>
      <w:r>
        <w:rPr>
          <w:rFonts w:ascii="Times New Roman" w:hAnsi="Times New Roman" w:hint="default"/>
          <w:b w:val="1"/>
          <w:bCs w:val="1"/>
          <w:i w:val="1"/>
          <w:iCs w:val="1"/>
          <w:outline w:val="0"/>
          <w:color w:val="000000"/>
          <w:u w:color="000000"/>
          <w:rtl w:val="0"/>
          <w:lang w:val="pt-PT"/>
          <w14:textFill>
            <w14:solidFill>
              <w14:srgbClr w14:val="000000"/>
            </w14:solidFill>
          </w14:textFill>
        </w:rPr>
        <w:t>í</w:t>
      </w:r>
      <w:r>
        <w:rPr>
          <w:rFonts w:ascii="Times New Roman" w:hAnsi="Times New Roman"/>
          <w:b w:val="1"/>
          <w:bCs w:val="1"/>
          <w:i w:val="1"/>
          <w:iCs w:val="1"/>
          <w:outline w:val="0"/>
          <w:color w:val="000000"/>
          <w:u w:color="000000"/>
          <w:rtl w:val="0"/>
          <w:lang w:val="es-ES_tradnl"/>
          <w14:textFill>
            <w14:solidFill>
              <w14:srgbClr w14:val="000000"/>
            </w14:solidFill>
          </w14:textFill>
        </w:rPr>
        <w:t xml:space="preserve">tulo 3 </w:t>
      </w:r>
      <w:r>
        <w:rPr>
          <w:rFonts w:ascii="Times New Roman" w:hAnsi="Times New Roman" w:hint="default"/>
          <w:b w:val="1"/>
          <w:bCs w:val="1"/>
          <w:i w:val="1"/>
          <w:iCs w:val="1"/>
          <w:outline w:val="0"/>
          <w:color w:val="000000"/>
          <w:u w:color="000000"/>
          <w:rtl w:val="0"/>
          <w:lang w:val="pt-PT"/>
          <w14:textFill>
            <w14:solidFill>
              <w14:srgbClr w14:val="000000"/>
            </w14:solidFill>
          </w14:textFill>
        </w:rPr>
        <w:t xml:space="preserve">– </w:t>
      </w:r>
      <w:r>
        <w:rPr>
          <w:rFonts w:ascii="Times New Roman" w:hAnsi="Times New Roman"/>
          <w:b w:val="1"/>
          <w:bCs w:val="1"/>
          <w:i w:val="1"/>
          <w:iCs w:val="1"/>
          <w:outline w:val="0"/>
          <w:color w:val="000000"/>
          <w:u w:color="000000"/>
          <w:rtl w:val="0"/>
          <w:lang w:val="pt-PT"/>
          <w14:textFill>
            <w14:solidFill>
              <w14:srgbClr w14:val="000000"/>
            </w14:solidFill>
          </w14:textFill>
        </w:rPr>
        <w:t>caso tenha)</w:t>
      </w:r>
    </w:p>
    <w:p>
      <w:pPr>
        <w:pStyle w:val="Corpo"/>
        <w:widowControl w:val="1"/>
        <w:spacing w:after="0"/>
        <w:ind w:firstLine="0"/>
        <w:rPr>
          <w:rFonts w:ascii="Times New Roman" w:cs="Times New Roman" w:hAnsi="Times New Roman" w:eastAsia="Times New Roman"/>
          <w:b w:val="1"/>
          <w:bCs w:val="1"/>
          <w:i w:val="1"/>
          <w:iCs w:val="1"/>
          <w:outline w:val="0"/>
          <w:color w:val="000000"/>
          <w:u w:color="000000"/>
          <w14:textFill>
            <w14:solidFill>
              <w14:srgbClr w14:val="000000"/>
            </w14:solidFill>
          </w14:textFill>
        </w:rPr>
      </w:pPr>
    </w:p>
    <w:p>
      <w:pPr>
        <w:pStyle w:val="Corpo"/>
        <w:spacing w:line="360" w:lineRule="auto"/>
        <w:rPr>
          <w:rFonts w:ascii="Times New Roman" w:cs="Times New Roman" w:hAnsi="Times New Roman" w:eastAsia="Times New Roman"/>
        </w:rPr>
      </w:pPr>
      <w:r>
        <w:rPr>
          <w:rFonts w:ascii="Times New Roman" w:hAnsi="Times New Roman"/>
          <w:rtl w:val="0"/>
          <w:lang w:val="pt-PT"/>
        </w:rPr>
        <w:t>O t</w:t>
      </w:r>
      <w:r>
        <w:rPr>
          <w:rFonts w:ascii="Times New Roman" w:hAnsi="Times New Roman" w:hint="default"/>
          <w:rtl w:val="0"/>
          <w:lang w:val="pt-PT"/>
        </w:rPr>
        <w:t>í</w:t>
      </w:r>
      <w:r>
        <w:rPr>
          <w:rFonts w:ascii="Times New Roman" w:hAnsi="Times New Roman"/>
          <w:rtl w:val="0"/>
          <w:lang w:val="pt-PT"/>
        </w:rPr>
        <w:t>tulo da se</w:t>
      </w:r>
      <w:r>
        <w:rPr>
          <w:rFonts w:ascii="Times New Roman" w:hAnsi="Times New Roman" w:hint="default"/>
          <w:rtl w:val="0"/>
          <w:lang w:val="pt-PT"/>
        </w:rPr>
        <w:t>çã</w:t>
      </w:r>
      <w:r>
        <w:rPr>
          <w:rFonts w:ascii="Times New Roman" w:hAnsi="Times New Roman"/>
          <w:rtl w:val="0"/>
          <w:lang w:val="es-ES_tradnl"/>
        </w:rPr>
        <w:t>o terci</w:t>
      </w:r>
      <w:r>
        <w:rPr>
          <w:rFonts w:ascii="Times New Roman" w:hAnsi="Times New Roman" w:hint="default"/>
          <w:rtl w:val="0"/>
          <w:lang w:val="pt-PT"/>
        </w:rPr>
        <w:t>á</w:t>
      </w:r>
      <w:r>
        <w:rPr>
          <w:rFonts w:ascii="Times New Roman" w:hAnsi="Times New Roman"/>
          <w:rtl w:val="0"/>
          <w:lang w:val="pt-PT"/>
        </w:rPr>
        <w:t>ria dever</w:t>
      </w:r>
      <w:r>
        <w:rPr>
          <w:rFonts w:ascii="Times New Roman" w:hAnsi="Times New Roman" w:hint="default"/>
          <w:rtl w:val="0"/>
          <w:lang w:val="pt-PT"/>
        </w:rPr>
        <w:t xml:space="preserve">á </w:t>
      </w:r>
      <w:r>
        <w:rPr>
          <w:rFonts w:ascii="Times New Roman" w:hAnsi="Times New Roman"/>
          <w:rtl w:val="0"/>
          <w:lang w:val="pt-PT"/>
        </w:rPr>
        <w:t>estar escrito em caixa baixa, em negrito e it</w:t>
      </w:r>
      <w:r>
        <w:rPr>
          <w:rFonts w:ascii="Times New Roman" w:hAnsi="Times New Roman" w:hint="default"/>
          <w:rtl w:val="0"/>
          <w:lang w:val="pt-PT"/>
        </w:rPr>
        <w:t>á</w:t>
      </w:r>
      <w:r>
        <w:rPr>
          <w:rFonts w:ascii="Times New Roman" w:hAnsi="Times New Roman"/>
          <w:rtl w:val="0"/>
          <w:lang w:val="it-IT"/>
        </w:rPr>
        <w:t>lico, fonte Times New Roman, 12, espa</w:t>
      </w:r>
      <w:r>
        <w:rPr>
          <w:rFonts w:ascii="Times New Roman" w:hAnsi="Times New Roman" w:hint="default"/>
          <w:rtl w:val="0"/>
          <w:lang w:val="pt-PT"/>
        </w:rPr>
        <w:t>ç</w:t>
      </w:r>
      <w:r>
        <w:rPr>
          <w:rFonts w:ascii="Times New Roman" w:hAnsi="Times New Roman"/>
          <w:rtl w:val="0"/>
          <w:lang w:val="pt-PT"/>
        </w:rPr>
        <w:t>amento 1,5cm entre linhas, 6 pt de espa</w:t>
      </w:r>
      <w:r>
        <w:rPr>
          <w:rFonts w:ascii="Times New Roman" w:hAnsi="Times New Roman" w:hint="default"/>
          <w:rtl w:val="0"/>
          <w:lang w:val="pt-PT"/>
        </w:rPr>
        <w:t>ç</w:t>
      </w:r>
      <w:r>
        <w:rPr>
          <w:rFonts w:ascii="Times New Roman" w:hAnsi="Times New Roman"/>
          <w:rtl w:val="0"/>
          <w:lang w:val="it-IT"/>
        </w:rPr>
        <w:t>amento ap</w:t>
      </w:r>
      <w:r>
        <w:rPr>
          <w:rFonts w:ascii="Times New Roman" w:hAnsi="Times New Roman" w:hint="default"/>
          <w:rtl w:val="0"/>
          <w:lang w:val="pt-PT"/>
        </w:rPr>
        <w:t>ó</w:t>
      </w:r>
      <w:r>
        <w:rPr>
          <w:rFonts w:ascii="Times New Roman" w:hAnsi="Times New Roman"/>
          <w:rtl w:val="0"/>
          <w:lang w:val="pt-PT"/>
        </w:rPr>
        <w:t>s o par</w:t>
      </w:r>
      <w:r>
        <w:rPr>
          <w:rFonts w:ascii="Times New Roman" w:hAnsi="Times New Roman" w:hint="default"/>
          <w:rtl w:val="0"/>
          <w:lang w:val="pt-PT"/>
        </w:rPr>
        <w:t>á</w:t>
      </w:r>
      <w:r>
        <w:rPr>
          <w:rFonts w:ascii="Times New Roman" w:hAnsi="Times New Roman"/>
          <w:rtl w:val="0"/>
          <w:lang w:val="pt-PT"/>
        </w:rPr>
        <w:t>grafo e justificado. N</w:t>
      </w:r>
      <w:r>
        <w:rPr>
          <w:rFonts w:ascii="Times New Roman" w:hAnsi="Times New Roman" w:hint="default"/>
          <w:rtl w:val="0"/>
          <w:lang w:val="pt-PT"/>
        </w:rPr>
        <w:t>ã</w:t>
      </w:r>
      <w:r>
        <w:rPr>
          <w:rFonts w:ascii="Times New Roman" w:hAnsi="Times New Roman"/>
          <w:rtl w:val="0"/>
          <w:lang w:val="pt-PT"/>
        </w:rPr>
        <w:t>o se recomenda sess</w:t>
      </w:r>
      <w:r>
        <w:rPr>
          <w:rFonts w:ascii="Times New Roman" w:hAnsi="Times New Roman" w:hint="default"/>
          <w:rtl w:val="0"/>
          <w:lang w:val="pt-PT"/>
        </w:rPr>
        <w:t>ã</w:t>
      </w:r>
      <w:r>
        <w:rPr>
          <w:rFonts w:ascii="Times New Roman" w:hAnsi="Times New Roman"/>
          <w:rtl w:val="0"/>
          <w:lang w:val="pt-PT"/>
        </w:rPr>
        <w:t>o quatern</w:t>
      </w:r>
      <w:r>
        <w:rPr>
          <w:rFonts w:ascii="Times New Roman" w:hAnsi="Times New Roman" w:hint="default"/>
          <w:rtl w:val="0"/>
          <w:lang w:val="pt-PT"/>
        </w:rPr>
        <w:t>á</w:t>
      </w:r>
      <w:r>
        <w:rPr>
          <w:rFonts w:ascii="Times New Roman" w:hAnsi="Times New Roman"/>
          <w:rtl w:val="0"/>
          <w:lang w:val="pt-PT"/>
        </w:rPr>
        <w:t>ria e quin</w:t>
      </w:r>
      <w:r>
        <w:rPr>
          <w:rFonts w:ascii="Times New Roman" w:hAnsi="Times New Roman" w:hint="default"/>
          <w:rtl w:val="0"/>
          <w:lang w:val="pt-PT"/>
        </w:rPr>
        <w:t>á</w:t>
      </w:r>
      <w:r>
        <w:rPr>
          <w:rFonts w:ascii="Times New Roman" w:hAnsi="Times New Roman"/>
          <w:rtl w:val="0"/>
          <w:lang w:val="it-IT"/>
        </w:rPr>
        <w:t>ria.</w:t>
      </w:r>
    </w:p>
    <w:p>
      <w:pPr>
        <w:pStyle w:val="Corpo"/>
        <w:widowControl w:val="1"/>
        <w:spacing w:after="0"/>
        <w:ind w:firstLine="0"/>
        <w:rPr>
          <w:rFonts w:ascii="Times New Roman" w:cs="Times New Roman" w:hAnsi="Times New Roman" w:eastAsia="Times New Roman"/>
        </w:rPr>
      </w:pPr>
      <w:r>
        <w:rPr>
          <w:rFonts w:ascii="Times New Roman" w:hAnsi="Times New Roman"/>
          <w:b w:val="1"/>
          <w:bCs w:val="1"/>
          <w:outline w:val="0"/>
          <w:color w:val="000000"/>
          <w:u w:color="000000"/>
          <w:rtl w:val="0"/>
          <w14:textFill>
            <w14:solidFill>
              <w14:srgbClr w14:val="000000"/>
            </w14:solidFill>
          </w14:textFill>
        </w:rPr>
        <w:t>2.2 Cita</w:t>
      </w:r>
      <w:r>
        <w:rPr>
          <w:rFonts w:ascii="Times New Roman" w:hAnsi="Times New Roman" w:hint="default"/>
          <w:b w:val="1"/>
          <w:bCs w:val="1"/>
          <w:outline w:val="0"/>
          <w:color w:val="000000"/>
          <w:u w:color="000000"/>
          <w:rtl w:val="0"/>
          <w:lang w:val="pt-PT"/>
          <w14:textFill>
            <w14:solidFill>
              <w14:srgbClr w14:val="000000"/>
            </w14:solidFill>
          </w14:textFill>
        </w:rPr>
        <w:t>çõ</w:t>
      </w:r>
      <w:r>
        <w:rPr>
          <w:rFonts w:ascii="Times New Roman" w:hAnsi="Times New Roman"/>
          <w:b w:val="1"/>
          <w:bCs w:val="1"/>
          <w:outline w:val="0"/>
          <w:color w:val="000000"/>
          <w:u w:color="000000"/>
          <w:rtl w:val="0"/>
          <w14:textFill>
            <w14:solidFill>
              <w14:srgbClr w14:val="000000"/>
            </w14:solidFill>
          </w14:textFill>
        </w:rPr>
        <w:t>es</w:t>
      </w:r>
    </w:p>
    <w:p>
      <w:pPr>
        <w:pStyle w:val="Corpo"/>
        <w:spacing w:line="360" w:lineRule="auto"/>
        <w:rPr>
          <w:rFonts w:ascii="Times New Roman" w:cs="Times New Roman" w:hAnsi="Times New Roman" w:eastAsia="Times New Roman"/>
        </w:rPr>
      </w:pPr>
      <w:r>
        <w:rPr>
          <w:rFonts w:ascii="Times New Roman" w:hAnsi="Times New Roman"/>
          <w:rtl w:val="0"/>
          <w:lang w:val="pt-PT"/>
        </w:rPr>
        <w:t>As obras consultadas e utilizadas no texto devem compor a lista de refer</w:t>
      </w:r>
      <w:r>
        <w:rPr>
          <w:rFonts w:ascii="Times New Roman" w:hAnsi="Times New Roman" w:hint="default"/>
          <w:rtl w:val="0"/>
          <w:lang w:val="pt-PT"/>
        </w:rPr>
        <w:t>ê</w:t>
      </w:r>
      <w:r>
        <w:rPr>
          <w:rFonts w:ascii="Times New Roman" w:hAnsi="Times New Roman"/>
          <w:rtl w:val="0"/>
          <w:lang w:val="pt-PT"/>
        </w:rPr>
        <w:t xml:space="preserve">ncias. Para citar usar a NBR 10.520/2002. </w:t>
      </w:r>
    </w:p>
    <w:p>
      <w:pPr>
        <w:pStyle w:val="Corpo"/>
        <w:numPr>
          <w:ilvl w:val="0"/>
          <w:numId w:val="6"/>
        </w:numPr>
        <w:suppressAutoHyphens w:val="0"/>
        <w:bidi w:val="0"/>
        <w:spacing w:line="360" w:lineRule="auto"/>
        <w:ind w:right="0"/>
        <w:jc w:val="both"/>
        <w:rPr>
          <w:rFonts w:ascii="Times New Roman" w:hAnsi="Times New Roman"/>
          <w:rtl w:val="0"/>
        </w:rPr>
      </w:pPr>
      <w:r>
        <w:rPr>
          <w:rFonts w:ascii="Times New Roman" w:hAnsi="Times New Roman"/>
          <w:rtl w:val="0"/>
        </w:rPr>
        <w:t>Cita</w:t>
      </w:r>
      <w:r>
        <w:rPr>
          <w:rFonts w:ascii="Times New Roman" w:hAnsi="Times New Roman" w:hint="default"/>
          <w:rtl w:val="0"/>
          <w:lang w:val="pt-PT"/>
        </w:rPr>
        <w:t>çã</w:t>
      </w:r>
      <w:r>
        <w:rPr>
          <w:rFonts w:ascii="Times New Roman" w:hAnsi="Times New Roman"/>
          <w:rtl w:val="0"/>
          <w:lang w:val="it-IT"/>
        </w:rPr>
        <w:t>o: men</w:t>
      </w:r>
      <w:r>
        <w:rPr>
          <w:rFonts w:ascii="Times New Roman" w:hAnsi="Times New Roman" w:hint="default"/>
          <w:rtl w:val="0"/>
          <w:lang w:val="pt-PT"/>
        </w:rPr>
        <w:t>çã</w:t>
      </w:r>
      <w:r>
        <w:rPr>
          <w:rFonts w:ascii="Times New Roman" w:hAnsi="Times New Roman"/>
          <w:rtl w:val="0"/>
          <w:lang w:val="pt-PT"/>
        </w:rPr>
        <w:t>o de uma informa</w:t>
      </w:r>
      <w:r>
        <w:rPr>
          <w:rFonts w:ascii="Times New Roman" w:hAnsi="Times New Roman" w:hint="default"/>
          <w:rtl w:val="0"/>
          <w:lang w:val="pt-PT"/>
        </w:rPr>
        <w:t>çã</w:t>
      </w:r>
      <w:r>
        <w:rPr>
          <w:rFonts w:ascii="Times New Roman" w:hAnsi="Times New Roman"/>
          <w:rtl w:val="0"/>
          <w:lang w:val="pt-PT"/>
        </w:rPr>
        <w:t>o extra</w:t>
      </w:r>
      <w:r>
        <w:rPr>
          <w:rFonts w:ascii="Times New Roman" w:hAnsi="Times New Roman" w:hint="default"/>
          <w:rtl w:val="0"/>
          <w:lang w:val="pt-PT"/>
        </w:rPr>
        <w:t>í</w:t>
      </w:r>
      <w:r>
        <w:rPr>
          <w:rFonts w:ascii="Times New Roman" w:hAnsi="Times New Roman"/>
          <w:rtl w:val="0"/>
          <w:lang w:val="pt-PT"/>
        </w:rPr>
        <w:t>da de outra fonte;</w:t>
      </w:r>
    </w:p>
    <w:p>
      <w:pPr>
        <w:pStyle w:val="Corpo"/>
        <w:numPr>
          <w:ilvl w:val="0"/>
          <w:numId w:val="6"/>
        </w:numPr>
        <w:suppressAutoHyphens w:val="0"/>
        <w:bidi w:val="0"/>
        <w:spacing w:line="360" w:lineRule="auto"/>
        <w:ind w:right="0"/>
        <w:jc w:val="both"/>
        <w:rPr>
          <w:rFonts w:ascii="Times New Roman" w:hAnsi="Times New Roman"/>
          <w:rtl w:val="0"/>
        </w:rPr>
      </w:pPr>
      <w:r>
        <w:rPr>
          <w:rFonts w:ascii="Times New Roman" w:hAnsi="Times New Roman"/>
          <w:rtl w:val="0"/>
        </w:rPr>
        <w:t>Cita</w:t>
      </w:r>
      <w:r>
        <w:rPr>
          <w:rFonts w:ascii="Times New Roman" w:hAnsi="Times New Roman" w:hint="default"/>
          <w:rtl w:val="0"/>
          <w:lang w:val="pt-PT"/>
        </w:rPr>
        <w:t>çã</w:t>
      </w:r>
      <w:r>
        <w:rPr>
          <w:rFonts w:ascii="Times New Roman" w:hAnsi="Times New Roman"/>
          <w:rtl w:val="0"/>
          <w:lang w:val="es-ES_tradnl"/>
        </w:rPr>
        <w:t>o de cita</w:t>
      </w:r>
      <w:r>
        <w:rPr>
          <w:rFonts w:ascii="Times New Roman" w:hAnsi="Times New Roman" w:hint="default"/>
          <w:rtl w:val="0"/>
          <w:lang w:val="pt-PT"/>
        </w:rPr>
        <w:t>çã</w:t>
      </w:r>
      <w:r>
        <w:rPr>
          <w:rFonts w:ascii="Times New Roman" w:hAnsi="Times New Roman"/>
          <w:rtl w:val="0"/>
          <w:lang w:val="it-IT"/>
        </w:rPr>
        <w:t>o: cita</w:t>
      </w:r>
      <w:r>
        <w:rPr>
          <w:rFonts w:ascii="Times New Roman" w:hAnsi="Times New Roman" w:hint="default"/>
          <w:rtl w:val="0"/>
          <w:lang w:val="pt-PT"/>
        </w:rPr>
        <w:t>çã</w:t>
      </w:r>
      <w:r>
        <w:rPr>
          <w:rFonts w:ascii="Times New Roman" w:hAnsi="Times New Roman"/>
          <w:rtl w:val="0"/>
          <w:lang w:val="pt-PT"/>
        </w:rPr>
        <w:t>o direta ou indireta de um texto em que n</w:t>
      </w:r>
      <w:r>
        <w:rPr>
          <w:rFonts w:ascii="Times New Roman" w:hAnsi="Times New Roman" w:hint="default"/>
          <w:rtl w:val="0"/>
          <w:lang w:val="pt-PT"/>
        </w:rPr>
        <w:t>ã</w:t>
      </w:r>
      <w:r>
        <w:rPr>
          <w:rFonts w:ascii="Times New Roman" w:hAnsi="Times New Roman"/>
          <w:rtl w:val="0"/>
          <w:lang w:val="pt-PT"/>
        </w:rPr>
        <w:t>o se teve acesso ao original;</w:t>
      </w:r>
    </w:p>
    <w:p>
      <w:pPr>
        <w:pStyle w:val="Corpo"/>
        <w:numPr>
          <w:ilvl w:val="0"/>
          <w:numId w:val="6"/>
        </w:numPr>
        <w:suppressAutoHyphens w:val="0"/>
        <w:bidi w:val="0"/>
        <w:spacing w:line="360" w:lineRule="auto"/>
        <w:ind w:right="0"/>
        <w:jc w:val="both"/>
        <w:rPr>
          <w:rFonts w:ascii="Times New Roman" w:hAnsi="Times New Roman"/>
          <w:rtl w:val="0"/>
        </w:rPr>
      </w:pPr>
      <w:r>
        <w:rPr>
          <w:rFonts w:ascii="Times New Roman" w:hAnsi="Times New Roman"/>
          <w:rtl w:val="0"/>
        </w:rPr>
        <w:t>Cita</w:t>
      </w:r>
      <w:r>
        <w:rPr>
          <w:rFonts w:ascii="Times New Roman" w:hAnsi="Times New Roman" w:hint="default"/>
          <w:rtl w:val="0"/>
          <w:lang w:val="pt-PT"/>
        </w:rPr>
        <w:t>çã</w:t>
      </w:r>
      <w:r>
        <w:rPr>
          <w:rFonts w:ascii="Times New Roman" w:hAnsi="Times New Roman"/>
          <w:rtl w:val="0"/>
          <w:lang w:val="pt-PT"/>
        </w:rPr>
        <w:t>o direta: transcri</w:t>
      </w:r>
      <w:r>
        <w:rPr>
          <w:rFonts w:ascii="Times New Roman" w:hAnsi="Times New Roman" w:hint="default"/>
          <w:rtl w:val="0"/>
          <w:lang w:val="pt-PT"/>
        </w:rPr>
        <w:t>çã</w:t>
      </w:r>
      <w:r>
        <w:rPr>
          <w:rFonts w:ascii="Times New Roman" w:hAnsi="Times New Roman"/>
          <w:rtl w:val="0"/>
          <w:lang w:val="pt-PT"/>
        </w:rPr>
        <w:t>o textual de parte da obra da autoria consultada, deve obrigatoriamente ter indica</w:t>
      </w:r>
      <w:r>
        <w:rPr>
          <w:rFonts w:ascii="Times New Roman" w:hAnsi="Times New Roman" w:hint="default"/>
          <w:rtl w:val="0"/>
          <w:lang w:val="pt-PT"/>
        </w:rPr>
        <w:t>çã</w:t>
      </w:r>
      <w:r>
        <w:rPr>
          <w:rFonts w:ascii="Times New Roman" w:hAnsi="Times New Roman"/>
          <w:rtl w:val="0"/>
          <w:lang w:val="pt-PT"/>
        </w:rPr>
        <w:t>o da p</w:t>
      </w:r>
      <w:r>
        <w:rPr>
          <w:rFonts w:ascii="Times New Roman" w:hAnsi="Times New Roman" w:hint="default"/>
          <w:rtl w:val="0"/>
          <w:lang w:val="pt-PT"/>
        </w:rPr>
        <w:t>á</w:t>
      </w:r>
      <w:r>
        <w:rPr>
          <w:rFonts w:ascii="Times New Roman" w:hAnsi="Times New Roman"/>
          <w:rtl w:val="0"/>
          <w:lang w:val="pt-PT"/>
        </w:rPr>
        <w:t>gina do documento;</w:t>
      </w:r>
    </w:p>
    <w:p>
      <w:pPr>
        <w:pStyle w:val="Corpo"/>
        <w:numPr>
          <w:ilvl w:val="0"/>
          <w:numId w:val="6"/>
        </w:numPr>
        <w:suppressAutoHyphens w:val="0"/>
        <w:bidi w:val="0"/>
        <w:spacing w:line="360" w:lineRule="auto"/>
        <w:ind w:right="0"/>
        <w:jc w:val="both"/>
        <w:rPr>
          <w:rFonts w:ascii="Times New Roman" w:hAnsi="Times New Roman"/>
          <w:rtl w:val="0"/>
        </w:rPr>
      </w:pPr>
      <w:r>
        <w:rPr>
          <w:rFonts w:ascii="Times New Roman" w:hAnsi="Times New Roman"/>
          <w:rtl w:val="0"/>
        </w:rPr>
        <w:t>Cita</w:t>
      </w:r>
      <w:r>
        <w:rPr>
          <w:rFonts w:ascii="Times New Roman" w:hAnsi="Times New Roman" w:hint="default"/>
          <w:rtl w:val="0"/>
          <w:lang w:val="pt-PT"/>
        </w:rPr>
        <w:t>çã</w:t>
      </w:r>
      <w:r>
        <w:rPr>
          <w:rFonts w:ascii="Times New Roman" w:hAnsi="Times New Roman"/>
          <w:rtl w:val="0"/>
          <w:lang w:val="pt-PT"/>
        </w:rPr>
        <w:t>o indireta: texto baseado na obra da autoria consultada.</w:t>
      </w:r>
    </w:p>
    <w:p>
      <w:pPr>
        <w:pStyle w:val="Corpo"/>
        <w:spacing w:after="0" w:line="360" w:lineRule="auto"/>
        <w:rPr>
          <w:rFonts w:ascii="Times New Roman" w:cs="Times New Roman" w:hAnsi="Times New Roman" w:eastAsia="Times New Roman"/>
        </w:rPr>
      </w:pPr>
      <w:r>
        <w:rPr>
          <w:rFonts w:ascii="Times New Roman" w:hAnsi="Times New Roman"/>
          <w:rtl w:val="0"/>
          <w:lang w:val="pt-PT"/>
        </w:rPr>
        <w:t>As cita</w:t>
      </w:r>
      <w:r>
        <w:rPr>
          <w:rFonts w:ascii="Times New Roman" w:hAnsi="Times New Roman" w:hint="default"/>
          <w:rtl w:val="0"/>
          <w:lang w:val="pt-PT"/>
        </w:rPr>
        <w:t>çõ</w:t>
      </w:r>
      <w:r>
        <w:rPr>
          <w:rFonts w:ascii="Times New Roman" w:hAnsi="Times New Roman"/>
          <w:rtl w:val="0"/>
          <w:lang w:val="pt-PT"/>
        </w:rPr>
        <w:t>es diretas (literais), de at</w:t>
      </w:r>
      <w:r>
        <w:rPr>
          <w:rFonts w:ascii="Times New Roman" w:hAnsi="Times New Roman" w:hint="default"/>
          <w:rtl w:val="0"/>
          <w:lang w:val="pt-PT"/>
        </w:rPr>
        <w:t xml:space="preserve">é </w:t>
      </w:r>
      <w:r>
        <w:rPr>
          <w:rFonts w:ascii="Times New Roman" w:hAnsi="Times New Roman"/>
          <w:rtl w:val="0"/>
          <w:lang w:val="it-IT"/>
        </w:rPr>
        <w:t>3 (tr</w:t>
      </w:r>
      <w:r>
        <w:rPr>
          <w:rFonts w:ascii="Times New Roman" w:hAnsi="Times New Roman" w:hint="default"/>
          <w:rtl w:val="0"/>
          <w:lang w:val="pt-PT"/>
        </w:rPr>
        <w:t>ê</w:t>
      </w:r>
      <w:r>
        <w:rPr>
          <w:rFonts w:ascii="Times New Roman" w:hAnsi="Times New Roman"/>
          <w:rtl w:val="0"/>
          <w:lang w:val="pt-PT"/>
        </w:rPr>
        <w:t>s) linhas, devem ser apresentadas no corpo do texto entre aspas (</w:t>
      </w:r>
      <w:r>
        <w:rPr>
          <w:rFonts w:ascii="Times New Roman" w:hAnsi="Times New Roman" w:hint="default"/>
          <w:rtl w:val="0"/>
          <w:lang w:val="pt-PT"/>
        </w:rPr>
        <w:t>“”</w:t>
      </w:r>
      <w:r>
        <w:rPr>
          <w:rFonts w:ascii="Times New Roman" w:hAnsi="Times New Roman"/>
          <w:rtl w:val="0"/>
          <w:lang w:val="pt-PT"/>
        </w:rPr>
        <w:t>), sem destaque em it</w:t>
      </w:r>
      <w:r>
        <w:rPr>
          <w:rFonts w:ascii="Times New Roman" w:hAnsi="Times New Roman" w:hint="default"/>
          <w:rtl w:val="0"/>
          <w:lang w:val="pt-PT"/>
        </w:rPr>
        <w:t>á</w:t>
      </w:r>
      <w:r>
        <w:rPr>
          <w:rFonts w:ascii="Times New Roman" w:hAnsi="Times New Roman"/>
          <w:rtl w:val="0"/>
          <w:lang w:val="pt-PT"/>
        </w:rPr>
        <w:t>lico (ou qualquer outro destaque), seguidas da autoria entre par</w:t>
      </w:r>
      <w:r>
        <w:rPr>
          <w:rFonts w:ascii="Times New Roman" w:hAnsi="Times New Roman" w:hint="default"/>
          <w:rtl w:val="0"/>
          <w:lang w:val="pt-PT"/>
        </w:rPr>
        <w:t>ê</w:t>
      </w:r>
      <w:r>
        <w:rPr>
          <w:rFonts w:ascii="Times New Roman" w:hAnsi="Times New Roman"/>
          <w:rtl w:val="0"/>
          <w:lang w:val="pt-PT"/>
        </w:rPr>
        <w:t>nteses (SOBRENOME DA AUTORIA, data, p</w:t>
      </w:r>
      <w:r>
        <w:rPr>
          <w:rFonts w:ascii="Times New Roman" w:hAnsi="Times New Roman" w:hint="default"/>
          <w:rtl w:val="0"/>
          <w:lang w:val="pt-PT"/>
        </w:rPr>
        <w:t>á</w:t>
      </w:r>
      <w:r>
        <w:rPr>
          <w:rFonts w:ascii="Times New Roman" w:hAnsi="Times New Roman"/>
          <w:rtl w:val="0"/>
          <w:lang w:val="pt-PT"/>
        </w:rPr>
        <w:t>gina), sem espa</w:t>
      </w:r>
      <w:r>
        <w:rPr>
          <w:rFonts w:ascii="Times New Roman" w:hAnsi="Times New Roman" w:hint="default"/>
          <w:rtl w:val="0"/>
          <w:lang w:val="pt-PT"/>
        </w:rPr>
        <w:t>ç</w:t>
      </w:r>
      <w:r>
        <w:rPr>
          <w:rFonts w:ascii="Times New Roman" w:hAnsi="Times New Roman"/>
          <w:rtl w:val="0"/>
          <w:lang w:val="pt-PT"/>
        </w:rPr>
        <w:t>o entre o ponto e o n</w:t>
      </w:r>
      <w:r>
        <w:rPr>
          <w:rFonts w:ascii="Times New Roman" w:hAnsi="Times New Roman" w:hint="default"/>
          <w:rtl w:val="0"/>
          <w:lang w:val="pt-PT"/>
        </w:rPr>
        <w:t>ú</w:t>
      </w:r>
      <w:r>
        <w:rPr>
          <w:rFonts w:ascii="Times New Roman" w:hAnsi="Times New Roman"/>
          <w:rtl w:val="0"/>
          <w:lang w:val="pt-PT"/>
        </w:rPr>
        <w:t>mero da p</w:t>
      </w:r>
      <w:r>
        <w:rPr>
          <w:rFonts w:ascii="Times New Roman" w:hAnsi="Times New Roman" w:hint="default"/>
          <w:rtl w:val="0"/>
          <w:lang w:val="pt-PT"/>
        </w:rPr>
        <w:t>á</w:t>
      </w:r>
      <w:r>
        <w:rPr>
          <w:rFonts w:ascii="Times New Roman" w:hAnsi="Times New Roman"/>
          <w:rtl w:val="0"/>
          <w:lang w:val="pt-PT"/>
        </w:rPr>
        <w:t>gina. E as supress</w:t>
      </w:r>
      <w:r>
        <w:rPr>
          <w:rFonts w:ascii="Times New Roman" w:hAnsi="Times New Roman" w:hint="default"/>
          <w:rtl w:val="0"/>
          <w:lang w:val="pt-PT"/>
        </w:rPr>
        <w:t>õ</w:t>
      </w:r>
      <w:r>
        <w:rPr>
          <w:rFonts w:ascii="Times New Roman" w:hAnsi="Times New Roman"/>
          <w:rtl w:val="0"/>
          <w:lang w:val="pt-PT"/>
        </w:rPr>
        <w:t xml:space="preserve">es indicadas da seguinte forma [...]. </w:t>
      </w:r>
    </w:p>
    <w:p>
      <w:pPr>
        <w:pStyle w:val="Corpo"/>
        <w:spacing w:after="0" w:line="360" w:lineRule="auto"/>
        <w:rPr>
          <w:rFonts w:ascii="Times New Roman" w:cs="Times New Roman" w:hAnsi="Times New Roman" w:eastAsia="Times New Roman"/>
        </w:rPr>
      </w:pPr>
      <w:r>
        <w:rPr>
          <w:rFonts w:ascii="Times New Roman" w:hAnsi="Times New Roman"/>
          <w:rtl w:val="0"/>
          <w:lang w:val="pt-PT"/>
        </w:rPr>
        <w:t>Ex.: A normaliza</w:t>
      </w:r>
      <w:r>
        <w:rPr>
          <w:rFonts w:ascii="Times New Roman" w:hAnsi="Times New Roman" w:hint="default"/>
          <w:rtl w:val="0"/>
          <w:lang w:val="pt-PT"/>
        </w:rPr>
        <w:t>çã</w:t>
      </w:r>
      <w:r>
        <w:rPr>
          <w:rFonts w:ascii="Times New Roman" w:hAnsi="Times New Roman"/>
          <w:rtl w:val="0"/>
          <w:lang w:val="pt-PT"/>
        </w:rPr>
        <w:t xml:space="preserve">o brasileira </w:t>
      </w:r>
      <w:r>
        <w:rPr>
          <w:rFonts w:ascii="Times New Roman" w:hAnsi="Times New Roman" w:hint="default"/>
          <w:rtl w:val="0"/>
          <w:lang w:val="pt-PT"/>
        </w:rPr>
        <w:t xml:space="preserve">é </w:t>
      </w:r>
      <w:r>
        <w:rPr>
          <w:rFonts w:ascii="Times New Roman" w:hAnsi="Times New Roman"/>
          <w:rtl w:val="0"/>
          <w:lang w:val="pt-PT"/>
        </w:rPr>
        <w:t>regida pela Associa</w:t>
      </w:r>
      <w:r>
        <w:rPr>
          <w:rFonts w:ascii="Times New Roman" w:hAnsi="Times New Roman" w:hint="default"/>
          <w:rtl w:val="0"/>
          <w:lang w:val="pt-PT"/>
        </w:rPr>
        <w:t>çã</w:t>
      </w:r>
      <w:r>
        <w:rPr>
          <w:rFonts w:ascii="Times New Roman" w:hAnsi="Times New Roman"/>
          <w:rtl w:val="0"/>
          <w:lang w:val="pt-PT"/>
        </w:rPr>
        <w:t>o Brasileira de Normas T</w:t>
      </w:r>
      <w:r>
        <w:rPr>
          <w:rFonts w:ascii="Times New Roman" w:hAnsi="Times New Roman" w:hint="default"/>
          <w:rtl w:val="0"/>
          <w:lang w:val="pt-PT"/>
        </w:rPr>
        <w:t>é</w:t>
      </w:r>
      <w:r>
        <w:rPr>
          <w:rFonts w:ascii="Times New Roman" w:hAnsi="Times New Roman"/>
          <w:rtl w:val="0"/>
          <w:lang w:val="pt-PT"/>
        </w:rPr>
        <w:t xml:space="preserve">cnicas (ABNT), </w:t>
      </w:r>
      <w:r>
        <w:rPr>
          <w:rFonts w:ascii="Times New Roman" w:hAnsi="Times New Roman" w:hint="default"/>
          <w:rtl w:val="0"/>
          <w:lang w:val="pt-PT"/>
        </w:rPr>
        <w:t>“</w:t>
      </w:r>
      <w:r>
        <w:rPr>
          <w:rFonts w:ascii="Times New Roman" w:hAnsi="Times New Roman"/>
          <w:rtl w:val="0"/>
          <w:lang w:val="pt-PT"/>
        </w:rPr>
        <w:t>[...] cujo conte</w:t>
      </w:r>
      <w:r>
        <w:rPr>
          <w:rFonts w:ascii="Times New Roman" w:hAnsi="Times New Roman" w:hint="default"/>
          <w:rtl w:val="0"/>
          <w:lang w:val="pt-PT"/>
        </w:rPr>
        <w:t>ú</w:t>
      </w:r>
      <w:r>
        <w:rPr>
          <w:rFonts w:ascii="Times New Roman" w:hAnsi="Times New Roman"/>
          <w:rtl w:val="0"/>
          <w:lang w:val="es-ES_tradnl"/>
        </w:rPr>
        <w:t xml:space="preserve">do </w:t>
      </w:r>
      <w:r>
        <w:rPr>
          <w:rFonts w:ascii="Times New Roman" w:hAnsi="Times New Roman" w:hint="default"/>
          <w:rtl w:val="0"/>
          <w:lang w:val="pt-PT"/>
        </w:rPr>
        <w:t xml:space="preserve">é </w:t>
      </w:r>
      <w:r>
        <w:rPr>
          <w:rFonts w:ascii="Times New Roman" w:hAnsi="Times New Roman"/>
          <w:rtl w:val="0"/>
          <w:lang w:val="pt-PT"/>
        </w:rPr>
        <w:t>de responsabilidade dos Comit</w:t>
      </w:r>
      <w:r>
        <w:rPr>
          <w:rFonts w:ascii="Times New Roman" w:hAnsi="Times New Roman" w:hint="default"/>
          <w:rtl w:val="0"/>
          <w:lang w:val="pt-PT"/>
        </w:rPr>
        <w:t>ê</w:t>
      </w:r>
      <w:r>
        <w:rPr>
          <w:rFonts w:ascii="Times New Roman" w:hAnsi="Times New Roman"/>
          <w:rtl w:val="0"/>
          <w:lang w:val="pt-PT"/>
        </w:rPr>
        <w:t>s Brasileiros (ABNT/CB) e dos Organismos de Normaliza</w:t>
      </w:r>
      <w:r>
        <w:rPr>
          <w:rFonts w:ascii="Times New Roman" w:hAnsi="Times New Roman" w:hint="default"/>
          <w:rtl w:val="0"/>
          <w:lang w:val="pt-PT"/>
        </w:rPr>
        <w:t>çã</w:t>
      </w:r>
      <w:r>
        <w:rPr>
          <w:rFonts w:ascii="Times New Roman" w:hAnsi="Times New Roman"/>
          <w:rtl w:val="0"/>
          <w:lang w:val="pt-PT"/>
        </w:rPr>
        <w:t>o Setorial (ABNT/ONS), s</w:t>
      </w:r>
      <w:r>
        <w:rPr>
          <w:rFonts w:ascii="Times New Roman" w:hAnsi="Times New Roman" w:hint="default"/>
          <w:rtl w:val="0"/>
          <w:lang w:val="pt-PT"/>
        </w:rPr>
        <w:t>ã</w:t>
      </w:r>
      <w:r>
        <w:rPr>
          <w:rFonts w:ascii="Times New Roman" w:hAnsi="Times New Roman"/>
          <w:rtl w:val="0"/>
          <w:lang w:val="pt-PT"/>
        </w:rPr>
        <w:t>o elaboradas por Comiss</w:t>
      </w:r>
      <w:r>
        <w:rPr>
          <w:rFonts w:ascii="Times New Roman" w:hAnsi="Times New Roman" w:hint="default"/>
          <w:rtl w:val="0"/>
          <w:lang w:val="pt-PT"/>
        </w:rPr>
        <w:t>õ</w:t>
      </w:r>
      <w:r>
        <w:rPr>
          <w:rFonts w:ascii="Times New Roman" w:hAnsi="Times New Roman"/>
          <w:rtl w:val="0"/>
          <w:lang w:val="pt-PT"/>
        </w:rPr>
        <w:t>es de Estudo (CE), formadas por representantes dos setores envolvidos [...]</w:t>
      </w:r>
      <w:r>
        <w:rPr>
          <w:rFonts w:ascii="Times New Roman" w:hAnsi="Times New Roman" w:hint="default"/>
          <w:rtl w:val="0"/>
          <w:lang w:val="pt-PT"/>
        </w:rPr>
        <w:t xml:space="preserve">” </w:t>
      </w:r>
      <w:r>
        <w:rPr>
          <w:rFonts w:ascii="Times New Roman" w:hAnsi="Times New Roman"/>
          <w:rtl w:val="0"/>
          <w:lang w:val="it-IT"/>
        </w:rPr>
        <w:t>(ASSOCIA</w:t>
      </w:r>
      <w:r>
        <w:rPr>
          <w:rFonts w:ascii="Times New Roman" w:hAnsi="Times New Roman" w:hint="default"/>
          <w:rtl w:val="0"/>
          <w:lang w:val="pt-PT"/>
        </w:rPr>
        <w:t>ÇÃ</w:t>
      </w:r>
      <w:r>
        <w:rPr>
          <w:rFonts w:ascii="Times New Roman" w:hAnsi="Times New Roman"/>
          <w:rtl w:val="0"/>
        </w:rPr>
        <w:t>O..., 2002, p. 1).</w:t>
      </w:r>
    </w:p>
    <w:p>
      <w:pPr>
        <w:pStyle w:val="Corpo"/>
        <w:spacing w:after="0" w:line="360" w:lineRule="auto"/>
        <w:rPr>
          <w:rFonts w:ascii="Times New Roman" w:cs="Times New Roman" w:hAnsi="Times New Roman" w:eastAsia="Times New Roman"/>
        </w:rPr>
      </w:pPr>
      <w:r>
        <w:rPr>
          <w:rFonts w:ascii="Times New Roman" w:hAnsi="Times New Roman"/>
          <w:rtl w:val="0"/>
          <w:lang w:val="pt-PT"/>
        </w:rPr>
        <w:t>As cita</w:t>
      </w:r>
      <w:r>
        <w:rPr>
          <w:rFonts w:ascii="Times New Roman" w:hAnsi="Times New Roman" w:hint="default"/>
          <w:rtl w:val="0"/>
          <w:lang w:val="pt-PT"/>
        </w:rPr>
        <w:t>çõ</w:t>
      </w:r>
      <w:r>
        <w:rPr>
          <w:rFonts w:ascii="Times New Roman" w:hAnsi="Times New Roman"/>
          <w:rtl w:val="0"/>
          <w:lang w:val="pt-PT"/>
        </w:rPr>
        <w:t>es diretas (literais), com mais de 3 (tr</w:t>
      </w:r>
      <w:r>
        <w:rPr>
          <w:rFonts w:ascii="Times New Roman" w:hAnsi="Times New Roman" w:hint="default"/>
          <w:rtl w:val="0"/>
          <w:lang w:val="pt-PT"/>
        </w:rPr>
        <w:t>ê</w:t>
      </w:r>
      <w:r>
        <w:rPr>
          <w:rFonts w:ascii="Times New Roman" w:hAnsi="Times New Roman"/>
          <w:rtl w:val="0"/>
          <w:lang w:val="pt-PT"/>
        </w:rPr>
        <w:t>s) linhas, devem ser apresentadas em par</w:t>
      </w:r>
      <w:r>
        <w:rPr>
          <w:rFonts w:ascii="Times New Roman" w:hAnsi="Times New Roman" w:hint="default"/>
          <w:rtl w:val="0"/>
          <w:lang w:val="pt-PT"/>
        </w:rPr>
        <w:t>á</w:t>
      </w:r>
      <w:r>
        <w:rPr>
          <w:rFonts w:ascii="Times New Roman" w:hAnsi="Times New Roman"/>
          <w:rtl w:val="0"/>
          <w:lang w:val="pt-PT"/>
        </w:rPr>
        <w:t xml:space="preserve">grafo destacado do texto, com 4cm de recuo </w:t>
      </w:r>
      <w:r>
        <w:rPr>
          <w:rFonts w:ascii="Times New Roman" w:hAnsi="Times New Roman" w:hint="default"/>
          <w:rtl w:val="0"/>
          <w:lang w:val="pt-PT"/>
        </w:rPr>
        <w:t xml:space="preserve">à </w:t>
      </w:r>
      <w:r>
        <w:rPr>
          <w:rFonts w:ascii="Times New Roman" w:hAnsi="Times New Roman"/>
          <w:rtl w:val="0"/>
          <w:lang w:val="pt-PT"/>
        </w:rPr>
        <w:t>esquerda, aplicando 6pt antes e 6pt depois, alinhamento justificado, espa</w:t>
      </w:r>
      <w:r>
        <w:rPr>
          <w:rFonts w:ascii="Times New Roman" w:hAnsi="Times New Roman" w:hint="default"/>
          <w:rtl w:val="0"/>
          <w:lang w:val="pt-PT"/>
        </w:rPr>
        <w:t>ç</w:t>
      </w:r>
      <w:r>
        <w:rPr>
          <w:rFonts w:ascii="Times New Roman" w:hAnsi="Times New Roman"/>
          <w:rtl w:val="0"/>
          <w:lang w:val="pt-PT"/>
        </w:rPr>
        <w:t>amento entre linhas simples, fonte Times, tamanho 10, sem aspas, sem it</w:t>
      </w:r>
      <w:r>
        <w:rPr>
          <w:rFonts w:ascii="Times New Roman" w:hAnsi="Times New Roman" w:hint="default"/>
          <w:rtl w:val="0"/>
          <w:lang w:val="pt-PT"/>
        </w:rPr>
        <w:t>á</w:t>
      </w:r>
      <w:r>
        <w:rPr>
          <w:rFonts w:ascii="Times New Roman" w:hAnsi="Times New Roman"/>
          <w:rtl w:val="0"/>
          <w:lang w:val="pt-PT"/>
        </w:rPr>
        <w:t>lico (ou qualquer outro destaque), seguida da autoria entre par</w:t>
      </w:r>
      <w:r>
        <w:rPr>
          <w:rFonts w:ascii="Times New Roman" w:hAnsi="Times New Roman" w:hint="default"/>
          <w:rtl w:val="0"/>
          <w:lang w:val="pt-PT"/>
        </w:rPr>
        <w:t>ê</w:t>
      </w:r>
      <w:r>
        <w:rPr>
          <w:rFonts w:ascii="Times New Roman" w:hAnsi="Times New Roman"/>
          <w:rtl w:val="0"/>
          <w:lang w:val="pt-PT"/>
        </w:rPr>
        <w:t>nteses (SOBRENOME DA AUTORIA, data, p</w:t>
      </w:r>
      <w:r>
        <w:rPr>
          <w:rFonts w:ascii="Times New Roman" w:hAnsi="Times New Roman" w:hint="default"/>
          <w:rtl w:val="0"/>
          <w:lang w:val="pt-PT"/>
        </w:rPr>
        <w:t>á</w:t>
      </w:r>
      <w:r>
        <w:rPr>
          <w:rFonts w:ascii="Times New Roman" w:hAnsi="Times New Roman"/>
          <w:rtl w:val="0"/>
          <w:lang w:val="pt-PT"/>
        </w:rPr>
        <w:t>gina), com espa</w:t>
      </w:r>
      <w:r>
        <w:rPr>
          <w:rFonts w:ascii="Times New Roman" w:hAnsi="Times New Roman" w:hint="default"/>
          <w:rtl w:val="0"/>
          <w:lang w:val="pt-PT"/>
        </w:rPr>
        <w:t>ç</w:t>
      </w:r>
      <w:r>
        <w:rPr>
          <w:rFonts w:ascii="Times New Roman" w:hAnsi="Times New Roman"/>
          <w:rtl w:val="0"/>
          <w:lang w:val="pt-PT"/>
        </w:rPr>
        <w:t>o entre o ponto e o n</w:t>
      </w:r>
      <w:r>
        <w:rPr>
          <w:rFonts w:ascii="Times New Roman" w:hAnsi="Times New Roman" w:hint="default"/>
          <w:rtl w:val="0"/>
          <w:lang w:val="pt-PT"/>
        </w:rPr>
        <w:t>ú</w:t>
      </w:r>
      <w:r>
        <w:rPr>
          <w:rFonts w:ascii="Times New Roman" w:hAnsi="Times New Roman"/>
          <w:rtl w:val="0"/>
          <w:lang w:val="pt-PT"/>
        </w:rPr>
        <w:t>mero, com ponto final depois dos par</w:t>
      </w:r>
      <w:r>
        <w:rPr>
          <w:rFonts w:ascii="Times New Roman" w:hAnsi="Times New Roman" w:hint="default"/>
          <w:rtl w:val="0"/>
          <w:lang w:val="pt-PT"/>
        </w:rPr>
        <w:t>ê</w:t>
      </w:r>
      <w:r>
        <w:rPr>
          <w:rFonts w:ascii="Times New Roman" w:hAnsi="Times New Roman"/>
          <w:rtl w:val="0"/>
          <w:lang w:val="pt-PT"/>
        </w:rPr>
        <w:t>nteses. Ex.:</w:t>
      </w:r>
    </w:p>
    <w:p>
      <w:pPr>
        <w:pStyle w:val="Corpo"/>
        <w:ind w:left="2268" w:firstLine="0"/>
        <w:rPr>
          <w:rFonts w:ascii="Times New Roman" w:cs="Times New Roman" w:hAnsi="Times New Roman" w:eastAsia="Times New Roman"/>
          <w:sz w:val="20"/>
          <w:szCs w:val="20"/>
        </w:rPr>
      </w:pPr>
      <w:r>
        <w:rPr>
          <w:rFonts w:ascii="Times New Roman" w:hAnsi="Times New Roman"/>
          <w:sz w:val="20"/>
          <w:szCs w:val="20"/>
          <w:rtl w:val="0"/>
          <w:lang w:val="pt-PT"/>
        </w:rPr>
        <w:t>As normas relacionadas a seguir cont</w:t>
      </w:r>
      <w:r>
        <w:rPr>
          <w:rFonts w:ascii="Times New Roman" w:hAnsi="Times New Roman" w:hint="default"/>
          <w:sz w:val="20"/>
          <w:szCs w:val="20"/>
          <w:rtl w:val="0"/>
          <w:lang w:val="pt-PT"/>
        </w:rPr>
        <w:t>ê</w:t>
      </w:r>
      <w:r>
        <w:rPr>
          <w:rFonts w:ascii="Times New Roman" w:hAnsi="Times New Roman"/>
          <w:sz w:val="20"/>
          <w:szCs w:val="20"/>
          <w:rtl w:val="0"/>
          <w:lang w:val="pt-PT"/>
        </w:rPr>
        <w:t>m disposi</w:t>
      </w:r>
      <w:r>
        <w:rPr>
          <w:rFonts w:ascii="Times New Roman" w:hAnsi="Times New Roman" w:hint="default"/>
          <w:sz w:val="20"/>
          <w:szCs w:val="20"/>
          <w:rtl w:val="0"/>
          <w:lang w:val="pt-PT"/>
        </w:rPr>
        <w:t>çõ</w:t>
      </w:r>
      <w:r>
        <w:rPr>
          <w:rFonts w:ascii="Times New Roman" w:hAnsi="Times New Roman"/>
          <w:sz w:val="20"/>
          <w:szCs w:val="20"/>
          <w:rtl w:val="0"/>
          <w:lang w:val="pt-PT"/>
        </w:rPr>
        <w:t>es que, ao serem citadas neste texto, constituem prescri</w:t>
      </w:r>
      <w:r>
        <w:rPr>
          <w:rFonts w:ascii="Times New Roman" w:hAnsi="Times New Roman" w:hint="default"/>
          <w:sz w:val="20"/>
          <w:szCs w:val="20"/>
          <w:rtl w:val="0"/>
          <w:lang w:val="pt-PT"/>
        </w:rPr>
        <w:t>çõ</w:t>
      </w:r>
      <w:r>
        <w:rPr>
          <w:rFonts w:ascii="Times New Roman" w:hAnsi="Times New Roman"/>
          <w:sz w:val="20"/>
          <w:szCs w:val="20"/>
          <w:rtl w:val="0"/>
          <w:lang w:val="pt-PT"/>
        </w:rPr>
        <w:t>es para esta Norma. As edi</w:t>
      </w:r>
      <w:r>
        <w:rPr>
          <w:rFonts w:ascii="Times New Roman" w:hAnsi="Times New Roman" w:hint="default"/>
          <w:sz w:val="20"/>
          <w:szCs w:val="20"/>
          <w:rtl w:val="0"/>
          <w:lang w:val="pt-PT"/>
        </w:rPr>
        <w:t>çõ</w:t>
      </w:r>
      <w:r>
        <w:rPr>
          <w:rFonts w:ascii="Times New Roman" w:hAnsi="Times New Roman"/>
          <w:sz w:val="20"/>
          <w:szCs w:val="20"/>
          <w:rtl w:val="0"/>
          <w:lang w:val="pt-PT"/>
        </w:rPr>
        <w:t>es indicadas estavam em vigor no momento desta publica</w:t>
      </w:r>
      <w:r>
        <w:rPr>
          <w:rFonts w:ascii="Times New Roman" w:hAnsi="Times New Roman" w:hint="default"/>
          <w:sz w:val="20"/>
          <w:szCs w:val="20"/>
          <w:rtl w:val="0"/>
          <w:lang w:val="pt-PT"/>
        </w:rPr>
        <w:t>çã</w:t>
      </w:r>
      <w:r>
        <w:rPr>
          <w:rFonts w:ascii="Times New Roman" w:hAnsi="Times New Roman"/>
          <w:sz w:val="20"/>
          <w:szCs w:val="20"/>
          <w:rtl w:val="0"/>
          <w:lang w:val="pt-PT"/>
        </w:rPr>
        <w:t>o. Como toda norma est</w:t>
      </w:r>
      <w:r>
        <w:rPr>
          <w:rFonts w:ascii="Times New Roman" w:hAnsi="Times New Roman" w:hint="default"/>
          <w:sz w:val="20"/>
          <w:szCs w:val="20"/>
          <w:rtl w:val="0"/>
          <w:lang w:val="pt-PT"/>
        </w:rPr>
        <w:t xml:space="preserve">á </w:t>
      </w:r>
      <w:r>
        <w:rPr>
          <w:rFonts w:ascii="Times New Roman" w:hAnsi="Times New Roman"/>
          <w:sz w:val="20"/>
          <w:szCs w:val="20"/>
          <w:rtl w:val="0"/>
          <w:lang w:val="pt-PT"/>
        </w:rPr>
        <w:t xml:space="preserve">sujeita </w:t>
      </w:r>
      <w:r>
        <w:rPr>
          <w:rFonts w:ascii="Times New Roman" w:hAnsi="Times New Roman" w:hint="default"/>
          <w:sz w:val="20"/>
          <w:szCs w:val="20"/>
          <w:rtl w:val="0"/>
          <w:lang w:val="pt-PT"/>
        </w:rPr>
        <w:t xml:space="preserve">à </w:t>
      </w:r>
      <w:r>
        <w:rPr>
          <w:rFonts w:ascii="Times New Roman" w:hAnsi="Times New Roman"/>
          <w:sz w:val="20"/>
          <w:szCs w:val="20"/>
          <w:rtl w:val="0"/>
          <w:lang w:val="es-ES_tradnl"/>
        </w:rPr>
        <w:t>revis</w:t>
      </w:r>
      <w:r>
        <w:rPr>
          <w:rFonts w:ascii="Times New Roman" w:hAnsi="Times New Roman" w:hint="default"/>
          <w:sz w:val="20"/>
          <w:szCs w:val="20"/>
          <w:rtl w:val="0"/>
          <w:lang w:val="pt-PT"/>
        </w:rPr>
        <w:t>ã</w:t>
      </w:r>
      <w:r>
        <w:rPr>
          <w:rFonts w:ascii="Times New Roman" w:hAnsi="Times New Roman"/>
          <w:sz w:val="20"/>
          <w:szCs w:val="20"/>
          <w:rtl w:val="0"/>
          <w:lang w:val="pt-PT"/>
        </w:rPr>
        <w:t xml:space="preserve">o, recomenda-se </w:t>
      </w:r>
      <w:r>
        <w:rPr>
          <w:rFonts w:ascii="Times New Roman" w:hAnsi="Times New Roman" w:hint="default"/>
          <w:sz w:val="20"/>
          <w:szCs w:val="20"/>
          <w:rtl w:val="0"/>
          <w:lang w:val="pt-PT"/>
        </w:rPr>
        <w:t>à</w:t>
      </w:r>
      <w:r>
        <w:rPr>
          <w:rFonts w:ascii="Times New Roman" w:hAnsi="Times New Roman"/>
          <w:sz w:val="20"/>
          <w:szCs w:val="20"/>
          <w:rtl w:val="0"/>
          <w:lang w:val="pt-PT"/>
        </w:rPr>
        <w:t>queles que realizam acordos com base nesta que verifiquem a conveni</w:t>
      </w:r>
      <w:r>
        <w:rPr>
          <w:rFonts w:ascii="Times New Roman" w:hAnsi="Times New Roman" w:hint="default"/>
          <w:sz w:val="20"/>
          <w:szCs w:val="20"/>
          <w:rtl w:val="0"/>
          <w:lang w:val="pt-PT"/>
        </w:rPr>
        <w:t>ê</w:t>
      </w:r>
      <w:r>
        <w:rPr>
          <w:rFonts w:ascii="Times New Roman" w:hAnsi="Times New Roman"/>
          <w:sz w:val="20"/>
          <w:szCs w:val="20"/>
          <w:rtl w:val="0"/>
          <w:lang w:val="pt-PT"/>
        </w:rPr>
        <w:t>ncia de se usarem as edi</w:t>
      </w:r>
      <w:r>
        <w:rPr>
          <w:rFonts w:ascii="Times New Roman" w:hAnsi="Times New Roman" w:hint="default"/>
          <w:sz w:val="20"/>
          <w:szCs w:val="20"/>
          <w:rtl w:val="0"/>
          <w:lang w:val="pt-PT"/>
        </w:rPr>
        <w:t>çõ</w:t>
      </w:r>
      <w:r>
        <w:rPr>
          <w:rFonts w:ascii="Times New Roman" w:hAnsi="Times New Roman"/>
          <w:sz w:val="20"/>
          <w:szCs w:val="20"/>
          <w:rtl w:val="0"/>
          <w:lang w:val="pt-PT"/>
        </w:rPr>
        <w:t>es mais recentes das normas citadas a seguir (ASSOCIA</w:t>
      </w:r>
      <w:r>
        <w:rPr>
          <w:rFonts w:ascii="Times New Roman" w:hAnsi="Times New Roman" w:hint="default"/>
          <w:sz w:val="20"/>
          <w:szCs w:val="20"/>
          <w:rtl w:val="0"/>
          <w:lang w:val="pt-PT"/>
        </w:rPr>
        <w:t>ÇÃ</w:t>
      </w:r>
      <w:r>
        <w:rPr>
          <w:rFonts w:ascii="Times New Roman" w:hAnsi="Times New Roman"/>
          <w:sz w:val="20"/>
          <w:szCs w:val="20"/>
          <w:rtl w:val="0"/>
        </w:rPr>
        <w:t>O..., 2002, p. 1).</w:t>
      </w:r>
    </w:p>
    <w:p>
      <w:pPr>
        <w:pStyle w:val="Corpo"/>
        <w:spacing w:line="360" w:lineRule="auto"/>
        <w:rPr>
          <w:rFonts w:ascii="Times New Roman" w:cs="Times New Roman" w:hAnsi="Times New Roman" w:eastAsia="Times New Roman"/>
        </w:rPr>
      </w:pPr>
      <w:r>
        <w:rPr>
          <w:rFonts w:ascii="Times New Roman" w:hAnsi="Times New Roman"/>
          <w:rtl w:val="0"/>
          <w:lang w:val="it-IT"/>
        </w:rPr>
        <w:t>A cita</w:t>
      </w:r>
      <w:r>
        <w:rPr>
          <w:rFonts w:ascii="Times New Roman" w:hAnsi="Times New Roman" w:hint="default"/>
          <w:rtl w:val="0"/>
          <w:lang w:val="pt-PT"/>
        </w:rPr>
        <w:t>çã</w:t>
      </w:r>
      <w:r>
        <w:rPr>
          <w:rFonts w:ascii="Times New Roman" w:hAnsi="Times New Roman"/>
          <w:rtl w:val="0"/>
          <w:lang w:val="pt-PT"/>
        </w:rPr>
        <w:t xml:space="preserve">o indireta </w:t>
      </w:r>
      <w:r>
        <w:rPr>
          <w:rFonts w:ascii="Times New Roman" w:hAnsi="Times New Roman" w:hint="default"/>
          <w:rtl w:val="0"/>
          <w:lang w:val="pt-PT"/>
        </w:rPr>
        <w:t xml:space="preserve">é </w:t>
      </w:r>
      <w:r>
        <w:rPr>
          <w:rFonts w:ascii="Times New Roman" w:hAnsi="Times New Roman"/>
          <w:rtl w:val="0"/>
          <w:lang w:val="pt-PT"/>
        </w:rPr>
        <w:t>elaborada a partir da ideia ou opini</w:t>
      </w:r>
      <w:r>
        <w:rPr>
          <w:rFonts w:ascii="Times New Roman" w:hAnsi="Times New Roman" w:hint="default"/>
          <w:rtl w:val="0"/>
          <w:lang w:val="pt-PT"/>
        </w:rPr>
        <w:t>ã</w:t>
      </w:r>
      <w:r>
        <w:rPr>
          <w:rFonts w:ascii="Times New Roman" w:hAnsi="Times New Roman"/>
          <w:rtl w:val="0"/>
          <w:lang w:val="pt-PT"/>
        </w:rPr>
        <w:t>o de uma ou mais autorias de uma obra consultada. Nesse intuito, cita-se a/as autoria/as e o ano de publica</w:t>
      </w:r>
      <w:r>
        <w:rPr>
          <w:rFonts w:ascii="Times New Roman" w:hAnsi="Times New Roman" w:hint="default"/>
          <w:rtl w:val="0"/>
          <w:lang w:val="pt-PT"/>
        </w:rPr>
        <w:t>çã</w:t>
      </w:r>
      <w:r>
        <w:rPr>
          <w:rFonts w:ascii="Times New Roman" w:hAnsi="Times New Roman"/>
          <w:rtl w:val="0"/>
          <w:lang w:val="pt-PT"/>
        </w:rPr>
        <w:t>o, usando a fonte Times, tamanho 12. Exemplos no in</w:t>
      </w:r>
      <w:r>
        <w:rPr>
          <w:rFonts w:ascii="Times New Roman" w:hAnsi="Times New Roman" w:hint="default"/>
          <w:rtl w:val="0"/>
          <w:lang w:val="pt-PT"/>
        </w:rPr>
        <w:t>í</w:t>
      </w:r>
      <w:r>
        <w:rPr>
          <w:rFonts w:ascii="Times New Roman" w:hAnsi="Times New Roman"/>
          <w:rtl w:val="0"/>
          <w:lang w:val="pt-PT"/>
        </w:rPr>
        <w:t>cio do par</w:t>
      </w:r>
      <w:r>
        <w:rPr>
          <w:rFonts w:ascii="Times New Roman" w:hAnsi="Times New Roman" w:hint="default"/>
          <w:rtl w:val="0"/>
          <w:lang w:val="pt-PT"/>
        </w:rPr>
        <w:t>á</w:t>
      </w:r>
      <w:r>
        <w:rPr>
          <w:rFonts w:ascii="Times New Roman" w:hAnsi="Times New Roman"/>
          <w:rtl w:val="0"/>
        </w:rPr>
        <w:t>grafo:</w:t>
      </w:r>
    </w:p>
    <w:p>
      <w:pPr>
        <w:pStyle w:val="Corpo"/>
        <w:numPr>
          <w:ilvl w:val="0"/>
          <w:numId w:val="8"/>
        </w:numPr>
        <w:suppressAutoHyphens w:val="0"/>
        <w:bidi w:val="0"/>
        <w:ind w:right="0"/>
        <w:jc w:val="both"/>
        <w:rPr>
          <w:rFonts w:ascii="Times New Roman" w:hAnsi="Times New Roman"/>
          <w:rtl w:val="0"/>
          <w:lang w:val="pt-PT"/>
        </w:rPr>
      </w:pPr>
      <w:r>
        <w:rPr>
          <w:rFonts w:ascii="Times New Roman" w:hAnsi="Times New Roman"/>
          <w:rtl w:val="0"/>
          <w:lang w:val="pt-PT"/>
        </w:rPr>
        <w:t>Almeida (2017) destaca que...</w:t>
      </w:r>
    </w:p>
    <w:p>
      <w:pPr>
        <w:pStyle w:val="Corpo"/>
        <w:numPr>
          <w:ilvl w:val="0"/>
          <w:numId w:val="8"/>
        </w:numPr>
        <w:suppressAutoHyphens w:val="0"/>
        <w:bidi w:val="0"/>
        <w:ind w:right="0"/>
        <w:jc w:val="both"/>
        <w:rPr>
          <w:rFonts w:ascii="Times New Roman" w:hAnsi="Times New Roman"/>
          <w:rtl w:val="0"/>
          <w:lang w:val="pt-PT"/>
        </w:rPr>
      </w:pPr>
      <w:r>
        <w:rPr>
          <w:rFonts w:ascii="Times New Roman" w:hAnsi="Times New Roman"/>
          <w:rtl w:val="0"/>
          <w:lang w:val="pt-PT"/>
        </w:rPr>
        <w:t>A partir de seus estudos, Oliveira e Magalh</w:t>
      </w:r>
      <w:r>
        <w:rPr>
          <w:rFonts w:ascii="Times New Roman" w:hAnsi="Times New Roman" w:hint="default"/>
          <w:rtl w:val="0"/>
          <w:lang w:val="pt-PT"/>
        </w:rPr>
        <w:t>ã</w:t>
      </w:r>
      <w:r>
        <w:rPr>
          <w:rFonts w:ascii="Times New Roman" w:hAnsi="Times New Roman"/>
          <w:rtl w:val="0"/>
          <w:lang w:val="pt-PT"/>
        </w:rPr>
        <w:t>es (2010) evidenciaram...</w:t>
      </w:r>
    </w:p>
    <w:p>
      <w:pPr>
        <w:pStyle w:val="Corpo"/>
        <w:rPr>
          <w:rFonts w:ascii="Times New Roman" w:cs="Times New Roman" w:hAnsi="Times New Roman" w:eastAsia="Times New Roman"/>
        </w:rPr>
      </w:pPr>
      <w:r>
        <w:rPr>
          <w:rFonts w:ascii="Times New Roman" w:hAnsi="Times New Roman"/>
          <w:rtl w:val="0"/>
          <w:lang w:val="pt-PT"/>
        </w:rPr>
        <w:t>Exemplos no final do par</w:t>
      </w:r>
      <w:r>
        <w:rPr>
          <w:rFonts w:ascii="Times New Roman" w:hAnsi="Times New Roman" w:hint="default"/>
          <w:rtl w:val="0"/>
          <w:lang w:val="pt-PT"/>
        </w:rPr>
        <w:t>á</w:t>
      </w:r>
      <w:r>
        <w:rPr>
          <w:rFonts w:ascii="Times New Roman" w:hAnsi="Times New Roman"/>
          <w:rtl w:val="0"/>
        </w:rPr>
        <w:t>grafo:</w:t>
      </w:r>
    </w:p>
    <w:p>
      <w:pPr>
        <w:pStyle w:val="Corpo"/>
        <w:numPr>
          <w:ilvl w:val="0"/>
          <w:numId w:val="10"/>
        </w:numPr>
        <w:suppressAutoHyphens w:val="0"/>
        <w:bidi w:val="0"/>
        <w:ind w:right="0"/>
        <w:jc w:val="both"/>
        <w:rPr>
          <w:rFonts w:ascii="Times New Roman" w:hAnsi="Times New Roman"/>
          <w:rtl w:val="0"/>
        </w:rPr>
      </w:pPr>
      <w:r>
        <w:rPr>
          <w:rFonts w:ascii="Times New Roman" w:hAnsi="Times New Roman"/>
          <w:rtl w:val="0"/>
        </w:rPr>
        <w:t>(ALMEIDA, 2017).</w:t>
      </w:r>
    </w:p>
    <w:p>
      <w:pPr>
        <w:pStyle w:val="Corpo"/>
        <w:numPr>
          <w:ilvl w:val="0"/>
          <w:numId w:val="10"/>
        </w:numPr>
        <w:suppressAutoHyphens w:val="0"/>
        <w:bidi w:val="0"/>
        <w:ind w:right="0"/>
        <w:jc w:val="both"/>
        <w:rPr>
          <w:rFonts w:ascii="Times New Roman" w:hAnsi="Times New Roman"/>
          <w:rtl w:val="0"/>
          <w:lang w:val="de-DE"/>
        </w:rPr>
      </w:pPr>
      <w:r>
        <w:rPr>
          <w:rFonts w:ascii="Times New Roman" w:hAnsi="Times New Roman"/>
          <w:rtl w:val="0"/>
          <w:lang w:val="de-DE"/>
        </w:rPr>
        <w:t>(OLIVEIRA; MAGALH</w:t>
      </w:r>
      <w:r>
        <w:rPr>
          <w:rFonts w:ascii="Times New Roman" w:hAnsi="Times New Roman" w:hint="default"/>
          <w:rtl w:val="0"/>
          <w:lang w:val="pt-PT"/>
        </w:rPr>
        <w:t>Ã</w:t>
      </w:r>
      <w:r>
        <w:rPr>
          <w:rFonts w:ascii="Times New Roman" w:hAnsi="Times New Roman"/>
          <w:rtl w:val="0"/>
          <w:lang w:val="pt-PT"/>
        </w:rPr>
        <w:t>ES, 2010).</w:t>
      </w:r>
    </w:p>
    <w:p>
      <w:pPr>
        <w:pStyle w:val="Corpo"/>
        <w:spacing w:line="360" w:lineRule="auto"/>
        <w:rPr>
          <w:rFonts w:ascii="Times New Roman" w:cs="Times New Roman" w:hAnsi="Times New Roman" w:eastAsia="Times New Roman"/>
        </w:rPr>
      </w:pPr>
      <w:r>
        <w:rPr>
          <w:rFonts w:ascii="Times New Roman" w:hAnsi="Times New Roman"/>
          <w:rtl w:val="0"/>
        </w:rPr>
        <w:t>OBS.: N</w:t>
      </w:r>
      <w:r>
        <w:rPr>
          <w:rFonts w:ascii="Times New Roman" w:hAnsi="Times New Roman" w:hint="default"/>
          <w:rtl w:val="0"/>
          <w:lang w:val="pt-PT"/>
        </w:rPr>
        <w:t>ã</w:t>
      </w:r>
      <w:r>
        <w:rPr>
          <w:rFonts w:ascii="Times New Roman" w:hAnsi="Times New Roman"/>
          <w:rtl w:val="0"/>
        </w:rPr>
        <w:t xml:space="preserve">o </w:t>
      </w:r>
      <w:r>
        <w:rPr>
          <w:rFonts w:ascii="Times New Roman" w:hAnsi="Times New Roman" w:hint="default"/>
          <w:rtl w:val="0"/>
          <w:lang w:val="pt-PT"/>
        </w:rPr>
        <w:t xml:space="preserve">é </w:t>
      </w:r>
      <w:r>
        <w:rPr>
          <w:rFonts w:ascii="Times New Roman" w:hAnsi="Times New Roman"/>
          <w:rtl w:val="0"/>
          <w:lang w:val="pt-PT"/>
        </w:rPr>
        <w:t>necess</w:t>
      </w:r>
      <w:r>
        <w:rPr>
          <w:rFonts w:ascii="Times New Roman" w:hAnsi="Times New Roman" w:hint="default"/>
          <w:rtl w:val="0"/>
          <w:lang w:val="pt-PT"/>
        </w:rPr>
        <w:t>á</w:t>
      </w:r>
      <w:r>
        <w:rPr>
          <w:rFonts w:ascii="Times New Roman" w:hAnsi="Times New Roman"/>
          <w:rtl w:val="0"/>
          <w:lang w:val="pt-PT"/>
        </w:rPr>
        <w:t>rio colocar o n</w:t>
      </w:r>
      <w:r>
        <w:rPr>
          <w:rFonts w:ascii="Times New Roman" w:hAnsi="Times New Roman" w:hint="default"/>
          <w:rtl w:val="0"/>
          <w:lang w:val="pt-PT"/>
        </w:rPr>
        <w:t>ú</w:t>
      </w:r>
      <w:r>
        <w:rPr>
          <w:rFonts w:ascii="Times New Roman" w:hAnsi="Times New Roman"/>
          <w:rtl w:val="0"/>
          <w:lang w:val="es-ES_tradnl"/>
        </w:rPr>
        <w:t>mero de p</w:t>
      </w:r>
      <w:r>
        <w:rPr>
          <w:rFonts w:ascii="Times New Roman" w:hAnsi="Times New Roman" w:hint="default"/>
          <w:rtl w:val="0"/>
          <w:lang w:val="pt-PT"/>
        </w:rPr>
        <w:t>á</w:t>
      </w:r>
      <w:r>
        <w:rPr>
          <w:rFonts w:ascii="Times New Roman" w:hAnsi="Times New Roman"/>
          <w:rtl w:val="0"/>
          <w:lang w:val="pt-PT"/>
        </w:rPr>
        <w:t>gina na cita</w:t>
      </w:r>
      <w:r>
        <w:rPr>
          <w:rFonts w:ascii="Times New Roman" w:hAnsi="Times New Roman" w:hint="default"/>
          <w:rtl w:val="0"/>
          <w:lang w:val="pt-PT"/>
        </w:rPr>
        <w:t>çã</w:t>
      </w:r>
      <w:r>
        <w:rPr>
          <w:rFonts w:ascii="Times New Roman" w:hAnsi="Times New Roman"/>
          <w:rtl w:val="0"/>
          <w:lang w:val="pt-PT"/>
        </w:rPr>
        <w:t>o indireta.</w:t>
      </w:r>
    </w:p>
    <w:p>
      <w:pPr>
        <w:pStyle w:val="Corpo"/>
        <w:keepNext w:val="1"/>
        <w:widowControl w:val="1"/>
        <w:spacing w:line="360" w:lineRule="auto"/>
        <w:ind w:firstLine="0"/>
        <w:jc w:val="left"/>
        <w:rPr>
          <w:rFonts w:ascii="Times New Roman" w:cs="Times New Roman" w:hAnsi="Times New Roman" w:eastAsia="Times New Roman"/>
          <w:outline w:val="0"/>
          <w:color w:val="000000"/>
          <w:u w:color="000000"/>
          <w14:textFill>
            <w14:solidFill>
              <w14:srgbClr w14:val="000000"/>
            </w14:solidFill>
          </w14:textFill>
        </w:rPr>
      </w:pPr>
      <w:r>
        <w:rPr>
          <w:rFonts w:ascii="Times New Roman" w:hAnsi="Times New Roman"/>
          <w:outline w:val="0"/>
          <w:color w:val="000000"/>
          <w:u w:color="000000"/>
          <w:rtl w:val="0"/>
          <w:lang w:val="pt-PT"/>
          <w14:textFill>
            <w14:solidFill>
              <w14:srgbClr w14:val="000000"/>
            </w14:solidFill>
          </w14:textFill>
        </w:rPr>
        <w:t>Outros Casos de Cita</w:t>
      </w:r>
      <w:r>
        <w:rPr>
          <w:rFonts w:ascii="Times New Roman" w:hAnsi="Times New Roman" w:hint="default"/>
          <w:outline w:val="0"/>
          <w:color w:val="000000"/>
          <w:u w:color="000000"/>
          <w:rtl w:val="0"/>
          <w:lang w:val="pt-PT"/>
          <w14:textFill>
            <w14:solidFill>
              <w14:srgbClr w14:val="000000"/>
            </w14:solidFill>
          </w14:textFill>
        </w:rPr>
        <w:t>çõ</w:t>
      </w:r>
      <w:r>
        <w:rPr>
          <w:rFonts w:ascii="Times New Roman" w:hAnsi="Times New Roman"/>
          <w:outline w:val="0"/>
          <w:color w:val="000000"/>
          <w:u w:color="000000"/>
          <w:rtl w:val="0"/>
          <w:lang w:val="en-US"/>
          <w14:textFill>
            <w14:solidFill>
              <w14:srgbClr w14:val="000000"/>
            </w14:solidFill>
          </w14:textFill>
        </w:rPr>
        <w:t>es:</w:t>
      </w:r>
    </w:p>
    <w:p>
      <w:pPr>
        <w:pStyle w:val="Corpo"/>
        <w:numPr>
          <w:ilvl w:val="0"/>
          <w:numId w:val="12"/>
        </w:numPr>
        <w:suppressAutoHyphens w:val="0"/>
        <w:bidi w:val="0"/>
        <w:spacing w:after="0" w:line="360" w:lineRule="auto"/>
        <w:ind w:right="0"/>
        <w:jc w:val="both"/>
        <w:rPr>
          <w:rFonts w:ascii="Times New Roman" w:hAnsi="Times New Roman"/>
          <w:rtl w:val="0"/>
          <w:lang w:val="it-IT"/>
        </w:rPr>
      </w:pPr>
      <w:r>
        <w:rPr>
          <w:rFonts w:ascii="Times New Roman" w:hAnsi="Times New Roman"/>
          <w:rtl w:val="0"/>
          <w:lang w:val="it-IT"/>
        </w:rPr>
        <w:t>Quando v</w:t>
      </w:r>
      <w:r>
        <w:rPr>
          <w:rFonts w:ascii="Times New Roman" w:hAnsi="Times New Roman" w:hint="default"/>
          <w:rtl w:val="0"/>
          <w:lang w:val="pt-PT"/>
        </w:rPr>
        <w:t>á</w:t>
      </w:r>
      <w:r>
        <w:rPr>
          <w:rFonts w:ascii="Times New Roman" w:hAnsi="Times New Roman"/>
          <w:rtl w:val="0"/>
          <w:lang w:val="pt-PT"/>
        </w:rPr>
        <w:t>rias autorias s</w:t>
      </w:r>
      <w:r>
        <w:rPr>
          <w:rFonts w:ascii="Times New Roman" w:hAnsi="Times New Roman" w:hint="default"/>
          <w:rtl w:val="0"/>
          <w:lang w:val="pt-PT"/>
        </w:rPr>
        <w:t>ã</w:t>
      </w:r>
      <w:r>
        <w:rPr>
          <w:rFonts w:ascii="Times New Roman" w:hAnsi="Times New Roman"/>
          <w:rtl w:val="0"/>
          <w:lang w:val="pt-PT"/>
        </w:rPr>
        <w:t>o citadas em sequ</w:t>
      </w:r>
      <w:r>
        <w:rPr>
          <w:rFonts w:ascii="Times New Roman" w:hAnsi="Times New Roman" w:hint="default"/>
          <w:rtl w:val="0"/>
          <w:lang w:val="pt-PT"/>
        </w:rPr>
        <w:t>ê</w:t>
      </w:r>
      <w:r>
        <w:rPr>
          <w:rFonts w:ascii="Times New Roman" w:hAnsi="Times New Roman"/>
          <w:rtl w:val="0"/>
          <w:lang w:val="pt-PT"/>
        </w:rPr>
        <w:t>ncia aplicar a ordem cronol</w:t>
      </w:r>
      <w:r>
        <w:rPr>
          <w:rFonts w:ascii="Times New Roman" w:hAnsi="Times New Roman" w:hint="default"/>
          <w:rtl w:val="0"/>
          <w:lang w:val="pt-PT"/>
        </w:rPr>
        <w:t>ó</w:t>
      </w:r>
      <w:r>
        <w:rPr>
          <w:rFonts w:ascii="Times New Roman" w:hAnsi="Times New Roman"/>
          <w:rtl w:val="0"/>
          <w:lang w:val="pt-PT"/>
        </w:rPr>
        <w:t>gica de data de publica</w:t>
      </w:r>
      <w:r>
        <w:rPr>
          <w:rFonts w:ascii="Times New Roman" w:hAnsi="Times New Roman" w:hint="default"/>
          <w:rtl w:val="0"/>
          <w:lang w:val="pt-PT"/>
        </w:rPr>
        <w:t>çã</w:t>
      </w:r>
      <w:r>
        <w:rPr>
          <w:rFonts w:ascii="Times New Roman" w:hAnsi="Times New Roman"/>
          <w:rtl w:val="0"/>
          <w:lang w:val="pt-PT"/>
        </w:rPr>
        <w:t>o dos documentos, separados por ponto e v</w:t>
      </w:r>
      <w:r>
        <w:rPr>
          <w:rFonts w:ascii="Times New Roman" w:hAnsi="Times New Roman" w:hint="default"/>
          <w:rtl w:val="0"/>
          <w:lang w:val="pt-PT"/>
        </w:rPr>
        <w:t>í</w:t>
      </w:r>
      <w:r>
        <w:rPr>
          <w:rFonts w:ascii="Times New Roman" w:hAnsi="Times New Roman"/>
          <w:rtl w:val="0"/>
        </w:rPr>
        <w:t xml:space="preserve">rgula (;). </w:t>
      </w:r>
    </w:p>
    <w:p>
      <w:pPr>
        <w:pStyle w:val="Corpo"/>
        <w:spacing w:after="0" w:line="360" w:lineRule="auto"/>
        <w:ind w:left="720" w:firstLine="0"/>
        <w:rPr>
          <w:rFonts w:ascii="Times New Roman" w:cs="Times New Roman" w:hAnsi="Times New Roman" w:eastAsia="Times New Roman"/>
        </w:rPr>
      </w:pPr>
      <w:r>
        <w:rPr>
          <w:rFonts w:ascii="Times New Roman" w:hAnsi="Times New Roman"/>
          <w:rtl w:val="0"/>
        </w:rPr>
        <w:t>Ex.1: (SOUZA, 2005; CARVALHO, 2008; ALMEIDA, 2010; N</w:t>
      </w:r>
      <w:r>
        <w:rPr>
          <w:rFonts w:ascii="Times New Roman" w:hAnsi="Times New Roman" w:hint="default"/>
          <w:rtl w:val="0"/>
          <w:lang w:val="pt-PT"/>
        </w:rPr>
        <w:t>Ó</w:t>
      </w:r>
      <w:r>
        <w:rPr>
          <w:rFonts w:ascii="Times New Roman" w:hAnsi="Times New Roman"/>
          <w:rtl w:val="0"/>
          <w:lang w:val="de-DE"/>
        </w:rPr>
        <w:t xml:space="preserve">BREGA </w:t>
      </w:r>
      <w:r>
        <w:rPr>
          <w:rFonts w:ascii="Times New Roman" w:hAnsi="Times New Roman"/>
          <w:i w:val="1"/>
          <w:iCs w:val="1"/>
          <w:rtl w:val="0"/>
        </w:rPr>
        <w:t>et al.</w:t>
      </w:r>
      <w:r>
        <w:rPr>
          <w:rFonts w:ascii="Times New Roman" w:hAnsi="Times New Roman"/>
          <w:rtl w:val="0"/>
        </w:rPr>
        <w:t>, 2013; CUNHA, 2017).</w:t>
      </w:r>
    </w:p>
    <w:p>
      <w:pPr>
        <w:pStyle w:val="Corpo"/>
        <w:spacing w:after="0" w:line="360" w:lineRule="auto"/>
        <w:ind w:left="720" w:firstLine="0"/>
        <w:rPr>
          <w:rFonts w:ascii="Times New Roman" w:cs="Times New Roman" w:hAnsi="Times New Roman" w:eastAsia="Times New Roman"/>
        </w:rPr>
      </w:pPr>
      <w:r>
        <w:rPr>
          <w:rFonts w:ascii="Times New Roman" w:hAnsi="Times New Roman"/>
          <w:rtl w:val="0"/>
          <w:lang w:val="pt-PT"/>
        </w:rPr>
        <w:t>Ex.2: Souza (2005); Carvalho (2008); Almeida (2010); N</w:t>
      </w:r>
      <w:r>
        <w:rPr>
          <w:rFonts w:ascii="Times New Roman" w:hAnsi="Times New Roman" w:hint="default"/>
          <w:rtl w:val="0"/>
          <w:lang w:val="pt-PT"/>
        </w:rPr>
        <w:t>ó</w:t>
      </w:r>
      <w:r>
        <w:rPr>
          <w:rFonts w:ascii="Times New Roman" w:hAnsi="Times New Roman"/>
          <w:rtl w:val="0"/>
          <w:lang w:val="es-ES_tradnl"/>
        </w:rPr>
        <w:t xml:space="preserve">brega </w:t>
      </w:r>
      <w:r>
        <w:rPr>
          <w:rFonts w:ascii="Times New Roman" w:hAnsi="Times New Roman"/>
          <w:i w:val="1"/>
          <w:iCs w:val="1"/>
          <w:rtl w:val="0"/>
          <w:lang w:val="nl-NL"/>
        </w:rPr>
        <w:t>et al</w:t>
      </w:r>
      <w:r>
        <w:rPr>
          <w:rFonts w:ascii="Times New Roman" w:hAnsi="Times New Roman"/>
          <w:rtl w:val="0"/>
        </w:rPr>
        <w:t>. (2013); Cunha (2017).</w:t>
      </w:r>
    </w:p>
    <w:p>
      <w:pPr>
        <w:pStyle w:val="Corpo"/>
        <w:numPr>
          <w:ilvl w:val="0"/>
          <w:numId w:val="12"/>
        </w:numPr>
        <w:suppressAutoHyphens w:val="0"/>
        <w:bidi w:val="0"/>
        <w:spacing w:after="0" w:line="360" w:lineRule="auto"/>
        <w:ind w:right="0"/>
        <w:jc w:val="both"/>
        <w:rPr>
          <w:rFonts w:ascii="Times New Roman" w:hAnsi="Times New Roman"/>
          <w:rtl w:val="0"/>
          <w:lang w:val="pt-PT"/>
        </w:rPr>
      </w:pPr>
      <w:r>
        <w:rPr>
          <w:rFonts w:ascii="Times New Roman" w:hAnsi="Times New Roman"/>
          <w:rtl w:val="0"/>
          <w:lang w:val="pt-PT"/>
        </w:rPr>
        <w:t>Textos com duas ou tr</w:t>
      </w:r>
      <w:r>
        <w:rPr>
          <w:rFonts w:ascii="Times New Roman" w:hAnsi="Times New Roman" w:hint="default"/>
          <w:rtl w:val="0"/>
          <w:lang w:val="pt-PT"/>
        </w:rPr>
        <w:t>ê</w:t>
      </w:r>
      <w:r>
        <w:rPr>
          <w:rFonts w:ascii="Times New Roman" w:hAnsi="Times New Roman"/>
          <w:rtl w:val="0"/>
          <w:lang w:val="pt-PT"/>
        </w:rPr>
        <w:t>s autorias: Johannes e Kimberley (2017, p. 15) (no corpo do texto) ou (JOHANNES; KIMBERLEY, 2017, p. 15) (dentro dos par</w:t>
      </w:r>
      <w:r>
        <w:rPr>
          <w:rFonts w:ascii="Times New Roman" w:hAnsi="Times New Roman" w:hint="default"/>
          <w:rtl w:val="0"/>
          <w:lang w:val="pt-PT"/>
        </w:rPr>
        <w:t>ê</w:t>
      </w:r>
      <w:r>
        <w:rPr>
          <w:rFonts w:ascii="Times New Roman" w:hAnsi="Times New Roman"/>
          <w:rtl w:val="0"/>
          <w:lang w:val="pt-PT"/>
        </w:rPr>
        <w:t>nteses); Johannes, Kimberley e Basol (2017, p. 15) (no corpo do texto) ou (JOHANNES; KIMBERLEY; BASOL, 2017, p. 15) (dentro dos par</w:t>
      </w:r>
      <w:r>
        <w:rPr>
          <w:rFonts w:ascii="Times New Roman" w:hAnsi="Times New Roman" w:hint="default"/>
          <w:rtl w:val="0"/>
          <w:lang w:val="pt-PT"/>
        </w:rPr>
        <w:t>ê</w:t>
      </w:r>
      <w:r>
        <w:rPr>
          <w:rFonts w:ascii="Times New Roman" w:hAnsi="Times New Roman"/>
          <w:rtl w:val="0"/>
          <w:lang w:val="pt-PT"/>
        </w:rPr>
        <w:t>nteses).</w:t>
      </w:r>
    </w:p>
    <w:p>
      <w:pPr>
        <w:pStyle w:val="Corpo"/>
        <w:numPr>
          <w:ilvl w:val="0"/>
          <w:numId w:val="12"/>
        </w:numPr>
        <w:suppressAutoHyphens w:val="0"/>
        <w:bidi w:val="0"/>
        <w:spacing w:after="0" w:line="360" w:lineRule="auto"/>
        <w:ind w:right="0"/>
        <w:jc w:val="both"/>
        <w:rPr>
          <w:rFonts w:ascii="Times New Roman" w:hAnsi="Times New Roman"/>
          <w:rtl w:val="0"/>
          <w:lang w:val="pt-PT"/>
        </w:rPr>
      </w:pPr>
      <w:r>
        <w:rPr>
          <w:rFonts w:ascii="Times New Roman" w:hAnsi="Times New Roman"/>
          <w:rtl w:val="0"/>
          <w:lang w:val="pt-PT"/>
        </w:rPr>
        <w:t>Textos com mais de tr</w:t>
      </w:r>
      <w:r>
        <w:rPr>
          <w:rFonts w:ascii="Times New Roman" w:hAnsi="Times New Roman" w:hint="default"/>
          <w:rtl w:val="0"/>
          <w:lang w:val="pt-PT"/>
        </w:rPr>
        <w:t>ê</w:t>
      </w:r>
      <w:r>
        <w:rPr>
          <w:rFonts w:ascii="Times New Roman" w:hAnsi="Times New Roman"/>
          <w:rtl w:val="0"/>
          <w:lang w:val="pt-PT"/>
        </w:rPr>
        <w:t xml:space="preserve">s autorias: (SANTANA </w:t>
      </w:r>
      <w:r>
        <w:rPr>
          <w:rFonts w:ascii="Times New Roman" w:hAnsi="Times New Roman"/>
          <w:i w:val="1"/>
          <w:iCs w:val="1"/>
          <w:rtl w:val="0"/>
        </w:rPr>
        <w:t>et al.</w:t>
      </w:r>
      <w:r>
        <w:rPr>
          <w:rFonts w:ascii="Times New Roman" w:hAnsi="Times New Roman"/>
          <w:rtl w:val="0"/>
          <w:lang w:val="pt-PT"/>
        </w:rPr>
        <w:t>, 2015) (dentro dos par</w:t>
      </w:r>
      <w:r>
        <w:rPr>
          <w:rFonts w:ascii="Times New Roman" w:hAnsi="Times New Roman" w:hint="default"/>
          <w:rtl w:val="0"/>
          <w:lang w:val="pt-PT"/>
        </w:rPr>
        <w:t>ê</w:t>
      </w:r>
      <w:r>
        <w:rPr>
          <w:rFonts w:ascii="Times New Roman" w:hAnsi="Times New Roman"/>
          <w:rtl w:val="0"/>
          <w:lang w:val="pt-PT"/>
        </w:rPr>
        <w:t xml:space="preserve">nteses) ou Santana </w:t>
      </w:r>
      <w:r>
        <w:rPr>
          <w:rFonts w:ascii="Times New Roman" w:hAnsi="Times New Roman"/>
          <w:i w:val="1"/>
          <w:iCs w:val="1"/>
          <w:rtl w:val="0"/>
        </w:rPr>
        <w:t>et al.</w:t>
      </w:r>
      <w:r>
        <w:rPr>
          <w:rFonts w:ascii="Times New Roman" w:hAnsi="Times New Roman"/>
          <w:rtl w:val="0"/>
          <w:lang w:val="pt-PT"/>
        </w:rPr>
        <w:t xml:space="preserve"> (2015) (fora dos par</w:t>
      </w:r>
      <w:r>
        <w:rPr>
          <w:rFonts w:ascii="Times New Roman" w:hAnsi="Times New Roman" w:hint="default"/>
          <w:rtl w:val="0"/>
          <w:lang w:val="pt-PT"/>
        </w:rPr>
        <w:t>ê</w:t>
      </w:r>
      <w:r>
        <w:rPr>
          <w:rFonts w:ascii="Times New Roman" w:hAnsi="Times New Roman"/>
          <w:rtl w:val="0"/>
          <w:lang w:val="pt-PT"/>
        </w:rPr>
        <w:t>nteses);</w:t>
      </w:r>
    </w:p>
    <w:p>
      <w:pPr>
        <w:pStyle w:val="Corpo"/>
        <w:numPr>
          <w:ilvl w:val="0"/>
          <w:numId w:val="12"/>
        </w:numPr>
        <w:suppressAutoHyphens w:val="0"/>
        <w:bidi w:val="0"/>
        <w:spacing w:after="0" w:line="360" w:lineRule="auto"/>
        <w:ind w:right="0"/>
        <w:jc w:val="both"/>
        <w:rPr>
          <w:rFonts w:ascii="Times New Roman" w:hAnsi="Times New Roman"/>
          <w:rtl w:val="0"/>
        </w:rPr>
      </w:pPr>
      <w:r>
        <w:rPr>
          <w:rFonts w:ascii="Times New Roman" w:hAnsi="Times New Roman"/>
          <w:rtl w:val="0"/>
        </w:rPr>
        <w:t>Cita</w:t>
      </w:r>
      <w:r>
        <w:rPr>
          <w:rFonts w:ascii="Times New Roman" w:hAnsi="Times New Roman" w:hint="default"/>
          <w:rtl w:val="0"/>
          <w:lang w:val="pt-PT"/>
        </w:rPr>
        <w:t>çõ</w:t>
      </w:r>
      <w:r>
        <w:rPr>
          <w:rFonts w:ascii="Times New Roman" w:hAnsi="Times New Roman"/>
          <w:rtl w:val="0"/>
          <w:lang w:val="pt-PT"/>
        </w:rPr>
        <w:t>es da mesma autoria, de obras publicadas no mesmo ano, acrescentar uma letra min</w:t>
      </w:r>
      <w:r>
        <w:rPr>
          <w:rFonts w:ascii="Times New Roman" w:hAnsi="Times New Roman" w:hint="default"/>
          <w:rtl w:val="0"/>
          <w:lang w:val="pt-PT"/>
        </w:rPr>
        <w:t>ú</w:t>
      </w:r>
      <w:r>
        <w:rPr>
          <w:rFonts w:ascii="Times New Roman" w:hAnsi="Times New Roman"/>
          <w:rtl w:val="0"/>
          <w:lang w:val="es-ES_tradnl"/>
        </w:rPr>
        <w:t>scula ap</w:t>
      </w:r>
      <w:r>
        <w:rPr>
          <w:rFonts w:ascii="Times New Roman" w:hAnsi="Times New Roman" w:hint="default"/>
          <w:rtl w:val="0"/>
          <w:lang w:val="pt-PT"/>
        </w:rPr>
        <w:t>ó</w:t>
      </w:r>
      <w:r>
        <w:rPr>
          <w:rFonts w:ascii="Times New Roman" w:hAnsi="Times New Roman"/>
          <w:rtl w:val="0"/>
          <w:lang w:val="pt-PT"/>
        </w:rPr>
        <w:t>s a data, sem espa</w:t>
      </w:r>
      <w:r>
        <w:rPr>
          <w:rFonts w:ascii="Times New Roman" w:hAnsi="Times New Roman" w:hint="default"/>
          <w:rtl w:val="0"/>
          <w:lang w:val="pt-PT"/>
        </w:rPr>
        <w:t>ç</w:t>
      </w:r>
      <w:r>
        <w:rPr>
          <w:rFonts w:ascii="Times New Roman" w:hAnsi="Times New Roman"/>
          <w:rtl w:val="0"/>
          <w:lang w:val="pt-PT"/>
        </w:rPr>
        <w:t>amento. Ex.: (BAPTISTA, 2010a, 2010b) ou Baptista (2010a; 2010b).</w:t>
      </w:r>
    </w:p>
    <w:p>
      <w:pPr>
        <w:pStyle w:val="Corpo"/>
        <w:numPr>
          <w:ilvl w:val="0"/>
          <w:numId w:val="12"/>
        </w:numPr>
        <w:suppressAutoHyphens w:val="0"/>
        <w:bidi w:val="0"/>
        <w:spacing w:after="0" w:line="360" w:lineRule="auto"/>
        <w:ind w:right="0"/>
        <w:jc w:val="both"/>
        <w:rPr>
          <w:rFonts w:ascii="Times New Roman" w:hAnsi="Times New Roman"/>
          <w:rtl w:val="0"/>
        </w:rPr>
      </w:pPr>
      <w:r>
        <w:rPr>
          <w:rFonts w:ascii="Times New Roman" w:hAnsi="Times New Roman"/>
          <w:rtl w:val="0"/>
        </w:rPr>
        <w:t>Cita</w:t>
      </w:r>
      <w:r>
        <w:rPr>
          <w:rFonts w:ascii="Times New Roman" w:hAnsi="Times New Roman" w:hint="default"/>
          <w:rtl w:val="0"/>
          <w:lang w:val="pt-PT"/>
        </w:rPr>
        <w:t>çõ</w:t>
      </w:r>
      <w:r>
        <w:rPr>
          <w:rFonts w:ascii="Times New Roman" w:hAnsi="Times New Roman"/>
          <w:rtl w:val="0"/>
          <w:lang w:val="pt-PT"/>
        </w:rPr>
        <w:t>es da mesma autoria, de obras publicadas em anos diferentes, aplicar a ordem cronol</w:t>
      </w:r>
      <w:r>
        <w:rPr>
          <w:rFonts w:ascii="Times New Roman" w:hAnsi="Times New Roman" w:hint="default"/>
          <w:rtl w:val="0"/>
          <w:lang w:val="pt-PT"/>
        </w:rPr>
        <w:t>ó</w:t>
      </w:r>
      <w:r>
        <w:rPr>
          <w:rFonts w:ascii="Times New Roman" w:hAnsi="Times New Roman"/>
          <w:rtl w:val="0"/>
          <w:lang w:val="pt-PT"/>
        </w:rPr>
        <w:t>gica de data de publica</w:t>
      </w:r>
      <w:r>
        <w:rPr>
          <w:rFonts w:ascii="Times New Roman" w:hAnsi="Times New Roman" w:hint="default"/>
          <w:rtl w:val="0"/>
          <w:lang w:val="pt-PT"/>
        </w:rPr>
        <w:t>çã</w:t>
      </w:r>
      <w:r>
        <w:rPr>
          <w:rFonts w:ascii="Times New Roman" w:hAnsi="Times New Roman"/>
          <w:rtl w:val="0"/>
          <w:lang w:val="pt-PT"/>
        </w:rPr>
        <w:t>o dos documentos, separados por ponto e v</w:t>
      </w:r>
      <w:r>
        <w:rPr>
          <w:rFonts w:ascii="Times New Roman" w:hAnsi="Times New Roman" w:hint="default"/>
          <w:rtl w:val="0"/>
          <w:lang w:val="pt-PT"/>
        </w:rPr>
        <w:t>í</w:t>
      </w:r>
      <w:r>
        <w:rPr>
          <w:rFonts w:ascii="Times New Roman" w:hAnsi="Times New Roman"/>
          <w:rtl w:val="0"/>
        </w:rPr>
        <w:t>rgula (;). Ex.: (SANTOS, 2010; 2012; 2016).</w:t>
      </w:r>
    </w:p>
    <w:p>
      <w:pPr>
        <w:pStyle w:val="Corpo"/>
        <w:spacing w:after="0" w:line="360" w:lineRule="auto"/>
        <w:ind w:firstLine="0"/>
        <w:rPr>
          <w:rFonts w:ascii="Times New Roman" w:cs="Times New Roman" w:hAnsi="Times New Roman" w:eastAsia="Times New Roman"/>
        </w:rPr>
      </w:pPr>
    </w:p>
    <w:p>
      <w:pPr>
        <w:pStyle w:val="Corpo"/>
        <w:spacing w:after="0"/>
        <w:ind w:firstLine="0"/>
        <w:rPr>
          <w:rFonts w:ascii="Times New Roman" w:cs="Times New Roman" w:hAnsi="Times New Roman" w:eastAsia="Times New Roman"/>
          <w:b w:val="1"/>
          <w:bCs w:val="1"/>
          <w:smallCaps w:val="1"/>
        </w:rPr>
      </w:pPr>
      <w:r>
        <w:rPr>
          <w:rFonts w:ascii="Times New Roman" w:hAnsi="Times New Roman"/>
          <w:b w:val="1"/>
          <w:bCs w:val="1"/>
          <w:smallCaps w:val="1"/>
          <w:rtl w:val="0"/>
        </w:rPr>
        <w:t>3 METODOLOGIA</w:t>
      </w:r>
    </w:p>
    <w:p>
      <w:pPr>
        <w:pStyle w:val="Corpo"/>
        <w:spacing w:after="0"/>
        <w:ind w:firstLine="0"/>
        <w:rPr>
          <w:rFonts w:ascii="Times New Roman" w:cs="Times New Roman" w:hAnsi="Times New Roman" w:eastAsia="Times New Roman"/>
          <w:b w:val="1"/>
          <w:bCs w:val="1"/>
          <w:smallCaps w:val="1"/>
        </w:rPr>
      </w:pPr>
    </w:p>
    <w:p>
      <w:pPr>
        <w:pStyle w:val="Corpo"/>
        <w:spacing w:after="0" w:line="360" w:lineRule="auto"/>
        <w:rPr>
          <w:rFonts w:ascii="Times New Roman" w:cs="Times New Roman" w:hAnsi="Times New Roman" w:eastAsia="Times New Roman"/>
        </w:rPr>
      </w:pPr>
      <w:r>
        <w:rPr>
          <w:rFonts w:ascii="Times New Roman" w:hAnsi="Times New Roman"/>
          <w:rtl w:val="0"/>
          <w:lang w:val="pt-PT"/>
        </w:rPr>
        <w:t>Descreva de forma clara e detalhada como a pesquisa foi conduzida, esclarecendo, por exemplo:</w:t>
      </w:r>
    </w:p>
    <w:p>
      <w:pPr>
        <w:pStyle w:val="Corpo"/>
        <w:numPr>
          <w:ilvl w:val="0"/>
          <w:numId w:val="14"/>
        </w:numPr>
        <w:suppressAutoHyphens w:val="0"/>
        <w:bidi w:val="0"/>
        <w:spacing w:after="0" w:line="360" w:lineRule="auto"/>
        <w:ind w:right="0"/>
        <w:jc w:val="both"/>
        <w:rPr>
          <w:rFonts w:ascii="Times New Roman" w:hAnsi="Times New Roman"/>
          <w:rtl w:val="0"/>
          <w:lang w:val="pt-PT"/>
        </w:rPr>
      </w:pPr>
      <w:r>
        <w:rPr>
          <w:rFonts w:ascii="Times New Roman" w:hAnsi="Times New Roman"/>
          <w:rtl w:val="0"/>
          <w:lang w:val="pt-PT"/>
        </w:rPr>
        <w:t>Tipo e abordagem da pesquisa (qualitativa, quantitativa, experimental, bibliogr</w:t>
      </w:r>
      <w:r>
        <w:rPr>
          <w:rFonts w:ascii="Times New Roman" w:hAnsi="Times New Roman" w:hint="default"/>
          <w:rtl w:val="0"/>
          <w:lang w:val="pt-PT"/>
        </w:rPr>
        <w:t>á</w:t>
      </w:r>
      <w:r>
        <w:rPr>
          <w:rFonts w:ascii="Times New Roman" w:hAnsi="Times New Roman"/>
          <w:rtl w:val="0"/>
          <w:lang w:val="pt-PT"/>
        </w:rPr>
        <w:t>fica, estudo de caso etc.);</w:t>
      </w:r>
    </w:p>
    <w:p>
      <w:pPr>
        <w:pStyle w:val="Corpo"/>
        <w:numPr>
          <w:ilvl w:val="0"/>
          <w:numId w:val="14"/>
        </w:numPr>
        <w:suppressAutoHyphens w:val="0"/>
        <w:bidi w:val="0"/>
        <w:spacing w:after="0" w:line="360" w:lineRule="auto"/>
        <w:ind w:right="0"/>
        <w:jc w:val="both"/>
        <w:rPr>
          <w:rFonts w:ascii="Times New Roman" w:hAnsi="Times New Roman"/>
          <w:rtl w:val="0"/>
          <w:lang w:val="pt-PT"/>
        </w:rPr>
      </w:pPr>
      <w:r>
        <w:rPr>
          <w:rFonts w:ascii="Times New Roman" w:hAnsi="Times New Roman"/>
          <w:rtl w:val="0"/>
          <w:lang w:val="pt-PT"/>
        </w:rPr>
        <w:t>Procedimentos e t</w:t>
      </w:r>
      <w:r>
        <w:rPr>
          <w:rFonts w:ascii="Times New Roman" w:hAnsi="Times New Roman" w:hint="default"/>
          <w:rtl w:val="0"/>
          <w:lang w:val="pt-PT"/>
        </w:rPr>
        <w:t>é</w:t>
      </w:r>
      <w:r>
        <w:rPr>
          <w:rFonts w:ascii="Times New Roman" w:hAnsi="Times New Roman"/>
          <w:rtl w:val="0"/>
          <w:lang w:val="pt-PT"/>
        </w:rPr>
        <w:t>cnicas utilizados (coleta de dados, instrumentos, experimentos, entrevistas, observa</w:t>
      </w:r>
      <w:r>
        <w:rPr>
          <w:rFonts w:ascii="Times New Roman" w:hAnsi="Times New Roman" w:hint="default"/>
          <w:rtl w:val="0"/>
          <w:lang w:val="pt-PT"/>
        </w:rPr>
        <w:t>çõ</w:t>
      </w:r>
      <w:r>
        <w:rPr>
          <w:rFonts w:ascii="Times New Roman" w:hAnsi="Times New Roman"/>
          <w:rtl w:val="0"/>
          <w:lang w:val="en-US"/>
        </w:rPr>
        <w:t>es, an</w:t>
      </w:r>
      <w:r>
        <w:rPr>
          <w:rFonts w:ascii="Times New Roman" w:hAnsi="Times New Roman" w:hint="default"/>
          <w:rtl w:val="0"/>
          <w:lang w:val="pt-PT"/>
        </w:rPr>
        <w:t>á</w:t>
      </w:r>
      <w:r>
        <w:rPr>
          <w:rFonts w:ascii="Times New Roman" w:hAnsi="Times New Roman"/>
          <w:rtl w:val="0"/>
          <w:lang w:val="pt-PT"/>
        </w:rPr>
        <w:t>lise estat</w:t>
      </w:r>
      <w:r>
        <w:rPr>
          <w:rFonts w:ascii="Times New Roman" w:hAnsi="Times New Roman" w:hint="default"/>
          <w:rtl w:val="0"/>
          <w:lang w:val="pt-PT"/>
        </w:rPr>
        <w:t>í</w:t>
      </w:r>
      <w:r>
        <w:rPr>
          <w:rFonts w:ascii="Times New Roman" w:hAnsi="Times New Roman"/>
          <w:rtl w:val="0"/>
          <w:lang w:val="pt-PT"/>
        </w:rPr>
        <w:t>stica etc.);</w:t>
      </w:r>
    </w:p>
    <w:p>
      <w:pPr>
        <w:pStyle w:val="Corpo"/>
        <w:numPr>
          <w:ilvl w:val="0"/>
          <w:numId w:val="14"/>
        </w:numPr>
        <w:suppressAutoHyphens w:val="0"/>
        <w:bidi w:val="0"/>
        <w:spacing w:after="0" w:line="360" w:lineRule="auto"/>
        <w:ind w:right="0"/>
        <w:jc w:val="both"/>
        <w:rPr>
          <w:rFonts w:ascii="Times New Roman" w:hAnsi="Times New Roman"/>
          <w:rtl w:val="0"/>
        </w:rPr>
      </w:pPr>
      <w:r>
        <w:rPr>
          <w:rFonts w:ascii="Times New Roman" w:hAnsi="Times New Roman"/>
          <w:rtl w:val="0"/>
        </w:rPr>
        <w:t>Crit</w:t>
      </w:r>
      <w:r>
        <w:rPr>
          <w:rFonts w:ascii="Times New Roman" w:hAnsi="Times New Roman" w:hint="default"/>
          <w:rtl w:val="0"/>
          <w:lang w:val="pt-PT"/>
        </w:rPr>
        <w:t>é</w:t>
      </w:r>
      <w:r>
        <w:rPr>
          <w:rFonts w:ascii="Times New Roman" w:hAnsi="Times New Roman"/>
          <w:rtl w:val="0"/>
          <w:lang w:val="pt-PT"/>
        </w:rPr>
        <w:t>rios de an</w:t>
      </w:r>
      <w:r>
        <w:rPr>
          <w:rFonts w:ascii="Times New Roman" w:hAnsi="Times New Roman" w:hint="default"/>
          <w:rtl w:val="0"/>
          <w:lang w:val="pt-PT"/>
        </w:rPr>
        <w:t>á</w:t>
      </w:r>
      <w:r>
        <w:rPr>
          <w:rFonts w:ascii="Times New Roman" w:hAnsi="Times New Roman"/>
          <w:rtl w:val="0"/>
          <w:lang w:val="pt-PT"/>
        </w:rPr>
        <w:t>lise que permitem avaliar os resultados;</w:t>
      </w:r>
    </w:p>
    <w:p>
      <w:pPr>
        <w:pStyle w:val="Corpo"/>
        <w:numPr>
          <w:ilvl w:val="0"/>
          <w:numId w:val="14"/>
        </w:numPr>
        <w:suppressAutoHyphens w:val="0"/>
        <w:bidi w:val="0"/>
        <w:spacing w:after="0" w:line="360" w:lineRule="auto"/>
        <w:ind w:right="0"/>
        <w:jc w:val="both"/>
        <w:rPr>
          <w:rFonts w:ascii="Times New Roman" w:hAnsi="Times New Roman"/>
          <w:rtl w:val="0"/>
          <w:lang w:val="pt-PT"/>
        </w:rPr>
      </w:pPr>
      <w:r>
        <w:rPr>
          <w:rFonts w:ascii="Times New Roman" w:hAnsi="Times New Roman"/>
          <w:rtl w:val="0"/>
          <w:lang w:val="pt-PT"/>
        </w:rPr>
        <w:t>Rela</w:t>
      </w:r>
      <w:r>
        <w:rPr>
          <w:rFonts w:ascii="Times New Roman" w:hAnsi="Times New Roman" w:hint="default"/>
          <w:rtl w:val="0"/>
          <w:lang w:val="pt-PT"/>
        </w:rPr>
        <w:t>çã</w:t>
      </w:r>
      <w:r>
        <w:rPr>
          <w:rFonts w:ascii="Times New Roman" w:hAnsi="Times New Roman"/>
          <w:rtl w:val="0"/>
          <w:lang w:val="pt-PT"/>
        </w:rPr>
        <w:t>o entre metodologia e objetivos, mostrando que os m</w:t>
      </w:r>
      <w:r>
        <w:rPr>
          <w:rFonts w:ascii="Times New Roman" w:hAnsi="Times New Roman" w:hint="default"/>
          <w:rtl w:val="0"/>
          <w:lang w:val="pt-PT"/>
        </w:rPr>
        <w:t>é</w:t>
      </w:r>
      <w:r>
        <w:rPr>
          <w:rFonts w:ascii="Times New Roman" w:hAnsi="Times New Roman"/>
          <w:rtl w:val="0"/>
          <w:lang w:val="pt-PT"/>
        </w:rPr>
        <w:t>todos escolhidos s</w:t>
      </w:r>
      <w:r>
        <w:rPr>
          <w:rFonts w:ascii="Times New Roman" w:hAnsi="Times New Roman" w:hint="default"/>
          <w:rtl w:val="0"/>
          <w:lang w:val="pt-PT"/>
        </w:rPr>
        <w:t>ã</w:t>
      </w:r>
      <w:r>
        <w:rPr>
          <w:rFonts w:ascii="Times New Roman" w:hAnsi="Times New Roman"/>
          <w:rtl w:val="0"/>
          <w:lang w:val="pt-PT"/>
        </w:rPr>
        <w:t xml:space="preserve">o adequados para responder </w:t>
      </w:r>
      <w:r>
        <w:rPr>
          <w:rFonts w:ascii="Times New Roman" w:hAnsi="Times New Roman" w:hint="default"/>
          <w:rtl w:val="0"/>
          <w:lang w:val="pt-PT"/>
        </w:rPr>
        <w:t xml:space="preserve">à </w:t>
      </w:r>
      <w:r>
        <w:rPr>
          <w:rFonts w:ascii="Times New Roman" w:hAnsi="Times New Roman"/>
          <w:rtl w:val="0"/>
          <w:lang w:val="it-IT"/>
        </w:rPr>
        <w:t>quest</w:t>
      </w:r>
      <w:r>
        <w:rPr>
          <w:rFonts w:ascii="Times New Roman" w:hAnsi="Times New Roman" w:hint="default"/>
          <w:rtl w:val="0"/>
          <w:lang w:val="pt-PT"/>
        </w:rPr>
        <w:t>ã</w:t>
      </w:r>
      <w:r>
        <w:rPr>
          <w:rFonts w:ascii="Times New Roman" w:hAnsi="Times New Roman"/>
          <w:rtl w:val="0"/>
          <w:lang w:val="pt-PT"/>
        </w:rPr>
        <w:t>o de pesquisa ou testar a hip</w:t>
      </w:r>
      <w:r>
        <w:rPr>
          <w:rFonts w:ascii="Times New Roman" w:hAnsi="Times New Roman" w:hint="default"/>
          <w:rtl w:val="0"/>
          <w:lang w:val="pt-PT"/>
        </w:rPr>
        <w:t>ó</w:t>
      </w:r>
      <w:r>
        <w:rPr>
          <w:rFonts w:ascii="Times New Roman" w:hAnsi="Times New Roman"/>
          <w:rtl w:val="0"/>
          <w:lang w:val="it-IT"/>
        </w:rPr>
        <w:t>tese.</w:t>
      </w:r>
    </w:p>
    <w:p>
      <w:pPr>
        <w:pStyle w:val="Corpo"/>
        <w:spacing w:after="0"/>
        <w:ind w:firstLine="0"/>
        <w:rPr>
          <w:rFonts w:ascii="Times New Roman" w:cs="Times New Roman" w:hAnsi="Times New Roman" w:eastAsia="Times New Roman"/>
          <w:b w:val="1"/>
          <w:bCs w:val="1"/>
          <w:smallCaps w:val="1"/>
        </w:rPr>
      </w:pPr>
    </w:p>
    <w:p>
      <w:pPr>
        <w:pStyle w:val="Corpo"/>
        <w:spacing w:after="0"/>
        <w:ind w:firstLine="0"/>
        <w:rPr>
          <w:rFonts w:ascii="Times New Roman" w:cs="Times New Roman" w:hAnsi="Times New Roman" w:eastAsia="Times New Roman"/>
          <w:b w:val="1"/>
          <w:bCs w:val="1"/>
          <w:smallCaps w:val="1"/>
        </w:rPr>
      </w:pPr>
      <w:r>
        <w:rPr>
          <w:rFonts w:ascii="Times New Roman" w:hAnsi="Times New Roman"/>
          <w:b w:val="1"/>
          <w:bCs w:val="1"/>
          <w:smallCaps w:val="1"/>
          <w:rtl w:val="0"/>
          <w:lang w:val="en-US"/>
        </w:rPr>
        <w:t>4 RESULTADOS E AN</w:t>
      </w:r>
      <w:r>
        <w:rPr>
          <w:rFonts w:ascii="Times New Roman" w:hAnsi="Times New Roman" w:hint="default"/>
          <w:b w:val="1"/>
          <w:bCs w:val="1"/>
          <w:smallCaps w:val="1"/>
          <w:rtl w:val="0"/>
          <w:lang w:val="pt-PT"/>
        </w:rPr>
        <w:t>Á</w:t>
      </w:r>
      <w:r>
        <w:rPr>
          <w:rFonts w:ascii="Times New Roman" w:hAnsi="Times New Roman"/>
          <w:b w:val="1"/>
          <w:bCs w:val="1"/>
          <w:smallCaps w:val="1"/>
          <w:rtl w:val="0"/>
          <w:lang w:val="pt-PT"/>
        </w:rPr>
        <w:t>LISES</w:t>
      </w:r>
    </w:p>
    <w:p>
      <w:pPr>
        <w:pStyle w:val="Corpo"/>
        <w:spacing w:after="0"/>
        <w:ind w:firstLine="0"/>
        <w:rPr>
          <w:rFonts w:ascii="Times New Roman" w:cs="Times New Roman" w:hAnsi="Times New Roman" w:eastAsia="Times New Roman"/>
          <w:b w:val="1"/>
          <w:bCs w:val="1"/>
          <w:smallCaps w:val="1"/>
        </w:rPr>
      </w:pPr>
    </w:p>
    <w:p>
      <w:pPr>
        <w:pStyle w:val="Corpo"/>
        <w:spacing w:after="0" w:line="360" w:lineRule="auto"/>
        <w:rPr>
          <w:rFonts w:ascii="Times New Roman" w:cs="Times New Roman" w:hAnsi="Times New Roman" w:eastAsia="Times New Roman"/>
        </w:rPr>
      </w:pPr>
      <w:r>
        <w:rPr>
          <w:rFonts w:ascii="Times New Roman" w:hAnsi="Times New Roman"/>
          <w:rtl w:val="0"/>
          <w:lang w:val="pt-PT"/>
        </w:rPr>
        <w:t>Apresente os principais resultados obtidos (parciais ou finais), acompanhados de an</w:t>
      </w:r>
      <w:r>
        <w:rPr>
          <w:rFonts w:ascii="Times New Roman" w:hAnsi="Times New Roman" w:hint="default"/>
          <w:rtl w:val="0"/>
          <w:lang w:val="pt-PT"/>
        </w:rPr>
        <w:t>á</w:t>
      </w:r>
      <w:r>
        <w:rPr>
          <w:rFonts w:ascii="Times New Roman" w:hAnsi="Times New Roman"/>
          <w:rtl w:val="0"/>
          <w:lang w:val="fr-FR"/>
        </w:rPr>
        <w:t>lise cr</w:t>
      </w:r>
      <w:r>
        <w:rPr>
          <w:rFonts w:ascii="Times New Roman" w:hAnsi="Times New Roman" w:hint="default"/>
          <w:rtl w:val="0"/>
          <w:lang w:val="pt-PT"/>
        </w:rPr>
        <w:t>í</w:t>
      </w:r>
      <w:r>
        <w:rPr>
          <w:rFonts w:ascii="Times New Roman" w:hAnsi="Times New Roman"/>
          <w:rtl w:val="0"/>
          <w:lang w:val="pt-PT"/>
        </w:rPr>
        <w:t>tica. Nesta se</w:t>
      </w:r>
      <w:r>
        <w:rPr>
          <w:rFonts w:ascii="Times New Roman" w:hAnsi="Times New Roman" w:hint="default"/>
          <w:rtl w:val="0"/>
          <w:lang w:val="pt-PT"/>
        </w:rPr>
        <w:t>çã</w:t>
      </w:r>
      <w:r>
        <w:rPr>
          <w:rFonts w:ascii="Times New Roman" w:hAnsi="Times New Roman"/>
          <w:rtl w:val="0"/>
          <w:lang w:val="pt-PT"/>
        </w:rPr>
        <w:t>o, espera-se que o autor:</w:t>
      </w:r>
    </w:p>
    <w:p>
      <w:pPr>
        <w:pStyle w:val="Corpo"/>
        <w:numPr>
          <w:ilvl w:val="0"/>
          <w:numId w:val="16"/>
        </w:numPr>
        <w:suppressAutoHyphens w:val="0"/>
        <w:bidi w:val="0"/>
        <w:spacing w:after="0" w:line="360" w:lineRule="auto"/>
        <w:ind w:right="0"/>
        <w:jc w:val="both"/>
        <w:rPr>
          <w:rFonts w:ascii="Times New Roman" w:hAnsi="Times New Roman"/>
          <w:rtl w:val="0"/>
          <w:lang w:val="pt-PT"/>
        </w:rPr>
      </w:pPr>
      <w:r>
        <w:rPr>
          <w:rFonts w:ascii="Times New Roman" w:hAnsi="Times New Roman"/>
          <w:rtl w:val="0"/>
          <w:lang w:val="pt-PT"/>
        </w:rPr>
        <w:t>Descreva os achados de maneira clara e organizada, podendo usar tabelas, gr</w:t>
      </w:r>
      <w:r>
        <w:rPr>
          <w:rFonts w:ascii="Times New Roman" w:hAnsi="Times New Roman" w:hint="default"/>
          <w:rtl w:val="0"/>
          <w:lang w:val="pt-PT"/>
        </w:rPr>
        <w:t>á</w:t>
      </w:r>
      <w:r>
        <w:rPr>
          <w:rFonts w:ascii="Times New Roman" w:hAnsi="Times New Roman"/>
          <w:rtl w:val="0"/>
          <w:lang w:val="pt-PT"/>
        </w:rPr>
        <w:t>ficos, figuras e descri</w:t>
      </w:r>
      <w:r>
        <w:rPr>
          <w:rFonts w:ascii="Times New Roman" w:hAnsi="Times New Roman" w:hint="default"/>
          <w:rtl w:val="0"/>
          <w:lang w:val="pt-PT"/>
        </w:rPr>
        <w:t>çõ</w:t>
      </w:r>
      <w:r>
        <w:rPr>
          <w:rFonts w:ascii="Times New Roman" w:hAnsi="Times New Roman"/>
          <w:rtl w:val="0"/>
          <w:lang w:val="pt-PT"/>
        </w:rPr>
        <w:t>es qualitativas;</w:t>
      </w:r>
    </w:p>
    <w:p>
      <w:pPr>
        <w:pStyle w:val="Corpo"/>
        <w:numPr>
          <w:ilvl w:val="0"/>
          <w:numId w:val="16"/>
        </w:numPr>
        <w:suppressAutoHyphens w:val="0"/>
        <w:bidi w:val="0"/>
        <w:spacing w:after="0" w:line="360" w:lineRule="auto"/>
        <w:ind w:right="0"/>
        <w:jc w:val="both"/>
        <w:rPr>
          <w:rFonts w:ascii="Times New Roman" w:hAnsi="Times New Roman"/>
          <w:rtl w:val="0"/>
          <w:lang w:val="pt-PT"/>
        </w:rPr>
      </w:pPr>
      <w:r>
        <w:rPr>
          <w:rFonts w:ascii="Times New Roman" w:hAnsi="Times New Roman"/>
          <w:rtl w:val="0"/>
          <w:lang w:val="pt-PT"/>
        </w:rPr>
        <w:t>Analise os resultados, relacionando-os com a literatura apresentada na fundamenta</w:t>
      </w:r>
      <w:r>
        <w:rPr>
          <w:rFonts w:ascii="Times New Roman" w:hAnsi="Times New Roman" w:hint="default"/>
          <w:rtl w:val="0"/>
          <w:lang w:val="pt-PT"/>
        </w:rPr>
        <w:t>çã</w:t>
      </w:r>
      <w:r>
        <w:rPr>
          <w:rFonts w:ascii="Times New Roman" w:hAnsi="Times New Roman"/>
          <w:rtl w:val="0"/>
          <w:lang w:val="pt-PT"/>
        </w:rPr>
        <w:t>o te</w:t>
      </w:r>
      <w:r>
        <w:rPr>
          <w:rFonts w:ascii="Times New Roman" w:hAnsi="Times New Roman" w:hint="default"/>
          <w:rtl w:val="0"/>
          <w:lang w:val="pt-PT"/>
        </w:rPr>
        <w:t>ó</w:t>
      </w:r>
      <w:r>
        <w:rPr>
          <w:rFonts w:ascii="Times New Roman" w:hAnsi="Times New Roman"/>
          <w:rtl w:val="0"/>
          <w:lang w:val="it-IT"/>
        </w:rPr>
        <w:t>rica;</w:t>
      </w:r>
    </w:p>
    <w:p>
      <w:pPr>
        <w:pStyle w:val="Corpo"/>
        <w:numPr>
          <w:ilvl w:val="0"/>
          <w:numId w:val="16"/>
        </w:numPr>
        <w:suppressAutoHyphens w:val="0"/>
        <w:bidi w:val="0"/>
        <w:spacing w:after="0" w:line="360" w:lineRule="auto"/>
        <w:ind w:right="0"/>
        <w:jc w:val="both"/>
        <w:rPr>
          <w:rFonts w:ascii="Times New Roman" w:hAnsi="Times New Roman"/>
          <w:rtl w:val="0"/>
        </w:rPr>
      </w:pPr>
      <w:r>
        <w:rPr>
          <w:rFonts w:ascii="Times New Roman" w:hAnsi="Times New Roman"/>
          <w:rtl w:val="0"/>
        </w:rPr>
        <w:t>Discuta implica</w:t>
      </w:r>
      <w:r>
        <w:rPr>
          <w:rFonts w:ascii="Times New Roman" w:hAnsi="Times New Roman" w:hint="default"/>
          <w:rtl w:val="0"/>
          <w:lang w:val="pt-PT"/>
        </w:rPr>
        <w:t>çõ</w:t>
      </w:r>
      <w:r>
        <w:rPr>
          <w:rFonts w:ascii="Times New Roman" w:hAnsi="Times New Roman"/>
          <w:rtl w:val="0"/>
          <w:lang w:val="pt-PT"/>
        </w:rPr>
        <w:t xml:space="preserve">es, destacando como os resultados respondem </w:t>
      </w:r>
      <w:r>
        <w:rPr>
          <w:rFonts w:ascii="Times New Roman" w:hAnsi="Times New Roman" w:hint="default"/>
          <w:rtl w:val="0"/>
          <w:lang w:val="pt-PT"/>
        </w:rPr>
        <w:t xml:space="preserve">à </w:t>
      </w:r>
      <w:r>
        <w:rPr>
          <w:rFonts w:ascii="Times New Roman" w:hAnsi="Times New Roman"/>
          <w:rtl w:val="0"/>
          <w:lang w:val="pt-PT"/>
        </w:rPr>
        <w:t>pergunta de pesquisa, confirmam (ou refutam) a hip</w:t>
      </w:r>
      <w:r>
        <w:rPr>
          <w:rFonts w:ascii="Times New Roman" w:hAnsi="Times New Roman" w:hint="default"/>
          <w:rtl w:val="0"/>
          <w:lang w:val="pt-PT"/>
        </w:rPr>
        <w:t>ó</w:t>
      </w:r>
      <w:r>
        <w:rPr>
          <w:rFonts w:ascii="Times New Roman" w:hAnsi="Times New Roman"/>
          <w:rtl w:val="0"/>
          <w:lang w:val="pt-PT"/>
        </w:rPr>
        <w:t xml:space="preserve">tese e contribuem para a </w:t>
      </w:r>
      <w:r>
        <w:rPr>
          <w:rFonts w:ascii="Times New Roman" w:hAnsi="Times New Roman" w:hint="default"/>
          <w:rtl w:val="0"/>
          <w:lang w:val="pt-PT"/>
        </w:rPr>
        <w:t>á</w:t>
      </w:r>
      <w:r>
        <w:rPr>
          <w:rFonts w:ascii="Times New Roman" w:hAnsi="Times New Roman"/>
          <w:rtl w:val="0"/>
          <w:lang w:val="it-IT"/>
        </w:rPr>
        <w:t>rea.</w:t>
      </w:r>
    </w:p>
    <w:p>
      <w:pPr>
        <w:pStyle w:val="Corpo"/>
        <w:spacing w:after="0"/>
        <w:ind w:firstLine="0"/>
        <w:rPr>
          <w:rFonts w:ascii="Times New Roman" w:cs="Times New Roman" w:hAnsi="Times New Roman" w:eastAsia="Times New Roman"/>
          <w:b w:val="1"/>
          <w:bCs w:val="1"/>
          <w:smallCaps w:val="1"/>
        </w:rPr>
      </w:pPr>
    </w:p>
    <w:p>
      <w:pPr>
        <w:pStyle w:val="Corpo"/>
        <w:spacing w:after="0"/>
        <w:ind w:firstLine="0"/>
        <w:rPr>
          <w:rFonts w:ascii="Times New Roman" w:cs="Times New Roman" w:hAnsi="Times New Roman" w:eastAsia="Times New Roman"/>
          <w:b w:val="1"/>
          <w:bCs w:val="1"/>
          <w:smallCaps w:val="1"/>
        </w:rPr>
      </w:pPr>
      <w:r>
        <w:rPr>
          <w:rFonts w:ascii="Times New Roman" w:hAnsi="Times New Roman"/>
          <w:b w:val="1"/>
          <w:bCs w:val="1"/>
          <w:smallCaps w:val="1"/>
          <w:rtl w:val="0"/>
        </w:rPr>
        <w:t>5 CONCLUS</w:t>
      </w:r>
      <w:r>
        <w:rPr>
          <w:rFonts w:ascii="Times New Roman" w:hAnsi="Times New Roman" w:hint="default"/>
          <w:b w:val="1"/>
          <w:bCs w:val="1"/>
          <w:smallCaps w:val="1"/>
          <w:rtl w:val="0"/>
          <w:lang w:val="pt-PT"/>
        </w:rPr>
        <w:t>Ã</w:t>
      </w:r>
      <w:r>
        <w:rPr>
          <w:rFonts w:ascii="Times New Roman" w:hAnsi="Times New Roman"/>
          <w:b w:val="1"/>
          <w:bCs w:val="1"/>
          <w:smallCaps w:val="1"/>
          <w:rtl w:val="0"/>
        </w:rPr>
        <w:t>O</w:t>
      </w:r>
    </w:p>
    <w:p>
      <w:pPr>
        <w:pStyle w:val="Corpo"/>
        <w:spacing w:after="0"/>
        <w:ind w:firstLine="0"/>
        <w:rPr>
          <w:rFonts w:ascii="Times New Roman" w:cs="Times New Roman" w:hAnsi="Times New Roman" w:eastAsia="Times New Roman"/>
          <w:b w:val="1"/>
          <w:bCs w:val="1"/>
          <w:smallCaps w:val="1"/>
        </w:rPr>
      </w:pPr>
    </w:p>
    <w:p>
      <w:pPr>
        <w:pStyle w:val="Corpo"/>
        <w:spacing w:after="0" w:line="360" w:lineRule="auto"/>
        <w:rPr>
          <w:rFonts w:ascii="Times New Roman" w:cs="Times New Roman" w:hAnsi="Times New Roman" w:eastAsia="Times New Roman"/>
        </w:rPr>
      </w:pPr>
      <w:r>
        <w:rPr>
          <w:rFonts w:ascii="Times New Roman" w:hAnsi="Times New Roman"/>
          <w:rtl w:val="0"/>
          <w:lang w:val="it-IT"/>
        </w:rPr>
        <w:t>Na conclus</w:t>
      </w:r>
      <w:r>
        <w:rPr>
          <w:rFonts w:ascii="Times New Roman" w:hAnsi="Times New Roman" w:hint="default"/>
          <w:rtl w:val="0"/>
          <w:lang w:val="pt-PT"/>
        </w:rPr>
        <w:t>ã</w:t>
      </w:r>
      <w:r>
        <w:rPr>
          <w:rFonts w:ascii="Times New Roman" w:hAnsi="Times New Roman"/>
          <w:rtl w:val="0"/>
          <w:lang w:val="pt-PT"/>
        </w:rPr>
        <w:t>o, fa</w:t>
      </w:r>
      <w:r>
        <w:rPr>
          <w:rFonts w:ascii="Times New Roman" w:hAnsi="Times New Roman" w:hint="default"/>
          <w:rtl w:val="0"/>
          <w:lang w:val="pt-PT"/>
        </w:rPr>
        <w:t>ç</w:t>
      </w:r>
      <w:r>
        <w:rPr>
          <w:rFonts w:ascii="Times New Roman" w:hAnsi="Times New Roman"/>
          <w:rtl w:val="0"/>
          <w:lang w:val="pt-PT"/>
        </w:rPr>
        <w:t>a uma s</w:t>
      </w:r>
      <w:r>
        <w:rPr>
          <w:rFonts w:ascii="Times New Roman" w:hAnsi="Times New Roman" w:hint="default"/>
          <w:rtl w:val="0"/>
          <w:lang w:val="pt-PT"/>
        </w:rPr>
        <w:t>í</w:t>
      </w:r>
      <w:r>
        <w:rPr>
          <w:rFonts w:ascii="Times New Roman" w:hAnsi="Times New Roman"/>
          <w:rtl w:val="0"/>
          <w:lang w:val="pt-PT"/>
        </w:rPr>
        <w:t>ntese do trabalho contemplando:</w:t>
      </w:r>
    </w:p>
    <w:p>
      <w:pPr>
        <w:pStyle w:val="Corpo"/>
        <w:numPr>
          <w:ilvl w:val="0"/>
          <w:numId w:val="18"/>
        </w:numPr>
        <w:suppressAutoHyphens w:val="0"/>
        <w:bidi w:val="0"/>
        <w:spacing w:after="0" w:line="360" w:lineRule="auto"/>
        <w:ind w:right="0"/>
        <w:jc w:val="both"/>
        <w:rPr>
          <w:rFonts w:ascii="Times New Roman" w:hAnsi="Times New Roman"/>
          <w:rtl w:val="0"/>
          <w:lang w:val="pt-PT"/>
        </w:rPr>
      </w:pPr>
      <w:r>
        <w:rPr>
          <w:rFonts w:ascii="Times New Roman" w:hAnsi="Times New Roman"/>
          <w:rtl w:val="0"/>
          <w:lang w:val="pt-PT"/>
        </w:rPr>
        <w:t>Resumo das principais descobertas e sua rela</w:t>
      </w:r>
      <w:r>
        <w:rPr>
          <w:rFonts w:ascii="Times New Roman" w:hAnsi="Times New Roman" w:hint="default"/>
          <w:rtl w:val="0"/>
          <w:lang w:val="pt-PT"/>
        </w:rPr>
        <w:t>çã</w:t>
      </w:r>
      <w:r>
        <w:rPr>
          <w:rFonts w:ascii="Times New Roman" w:hAnsi="Times New Roman"/>
          <w:rtl w:val="0"/>
          <w:lang w:val="pt-PT"/>
        </w:rPr>
        <w:t>o com os objetivos propostos;</w:t>
      </w:r>
    </w:p>
    <w:p>
      <w:pPr>
        <w:pStyle w:val="Corpo"/>
        <w:numPr>
          <w:ilvl w:val="0"/>
          <w:numId w:val="18"/>
        </w:numPr>
        <w:suppressAutoHyphens w:val="0"/>
        <w:bidi w:val="0"/>
        <w:spacing w:after="0" w:line="360" w:lineRule="auto"/>
        <w:ind w:right="0"/>
        <w:jc w:val="both"/>
        <w:rPr>
          <w:rFonts w:ascii="Times New Roman" w:hAnsi="Times New Roman"/>
          <w:rtl w:val="0"/>
          <w:lang w:val="pt-PT"/>
        </w:rPr>
      </w:pPr>
      <w:r>
        <w:rPr>
          <w:rFonts w:ascii="Times New Roman" w:hAnsi="Times New Roman"/>
          <w:rtl w:val="0"/>
          <w:lang w:val="pt-PT"/>
        </w:rPr>
        <w:t>Contribui</w:t>
      </w:r>
      <w:r>
        <w:rPr>
          <w:rFonts w:ascii="Times New Roman" w:hAnsi="Times New Roman" w:hint="default"/>
          <w:rtl w:val="0"/>
          <w:lang w:val="pt-PT"/>
        </w:rPr>
        <w:t>çõ</w:t>
      </w:r>
      <w:r>
        <w:rPr>
          <w:rFonts w:ascii="Times New Roman" w:hAnsi="Times New Roman"/>
          <w:rtl w:val="0"/>
          <w:lang w:val="pt-PT"/>
        </w:rPr>
        <w:t>es principais, destacando os impactos cient</w:t>
      </w:r>
      <w:r>
        <w:rPr>
          <w:rFonts w:ascii="Times New Roman" w:hAnsi="Times New Roman" w:hint="default"/>
          <w:rtl w:val="0"/>
          <w:lang w:val="pt-PT"/>
        </w:rPr>
        <w:t>í</w:t>
      </w:r>
      <w:r>
        <w:rPr>
          <w:rFonts w:ascii="Times New Roman" w:hAnsi="Times New Roman"/>
          <w:rtl w:val="0"/>
          <w:lang w:val="pt-PT"/>
        </w:rPr>
        <w:t>ficos, sociais, culturais ou tecnol</w:t>
      </w:r>
      <w:r>
        <w:rPr>
          <w:rFonts w:ascii="Times New Roman" w:hAnsi="Times New Roman" w:hint="default"/>
          <w:rtl w:val="0"/>
          <w:lang w:val="pt-PT"/>
        </w:rPr>
        <w:t>ó</w:t>
      </w:r>
      <w:r>
        <w:rPr>
          <w:rFonts w:ascii="Times New Roman" w:hAnsi="Times New Roman"/>
          <w:rtl w:val="0"/>
          <w:lang w:val="es-ES_tradnl"/>
        </w:rPr>
        <w:t>gicos alcan</w:t>
      </w:r>
      <w:r>
        <w:rPr>
          <w:rFonts w:ascii="Times New Roman" w:hAnsi="Times New Roman" w:hint="default"/>
          <w:rtl w:val="0"/>
          <w:lang w:val="pt-PT"/>
        </w:rPr>
        <w:t>ç</w:t>
      </w:r>
      <w:r>
        <w:rPr>
          <w:rFonts w:ascii="Times New Roman" w:hAnsi="Times New Roman"/>
          <w:rtl w:val="0"/>
          <w:lang w:val="es-ES_tradnl"/>
        </w:rPr>
        <w:t>ados;</w:t>
      </w:r>
    </w:p>
    <w:p>
      <w:pPr>
        <w:pStyle w:val="Corpo"/>
        <w:numPr>
          <w:ilvl w:val="0"/>
          <w:numId w:val="18"/>
        </w:numPr>
        <w:suppressAutoHyphens w:val="0"/>
        <w:bidi w:val="0"/>
        <w:spacing w:after="0" w:line="360" w:lineRule="auto"/>
        <w:ind w:right="0"/>
        <w:jc w:val="both"/>
        <w:rPr>
          <w:rFonts w:ascii="Times New Roman" w:hAnsi="Times New Roman"/>
          <w:rtl w:val="0"/>
          <w:lang w:val="fr-FR"/>
        </w:rPr>
      </w:pPr>
      <w:r>
        <w:rPr>
          <w:rFonts w:ascii="Times New Roman" w:hAnsi="Times New Roman"/>
          <w:rtl w:val="0"/>
          <w:lang w:val="fr-FR"/>
        </w:rPr>
        <w:t>Reflex</w:t>
      </w:r>
      <w:r>
        <w:rPr>
          <w:rFonts w:ascii="Times New Roman" w:hAnsi="Times New Roman" w:hint="default"/>
          <w:rtl w:val="0"/>
          <w:lang w:val="pt-PT"/>
        </w:rPr>
        <w:t>ã</w:t>
      </w:r>
      <w:r>
        <w:rPr>
          <w:rFonts w:ascii="Times New Roman" w:hAnsi="Times New Roman"/>
          <w:rtl w:val="0"/>
          <w:lang w:val="es-ES_tradnl"/>
        </w:rPr>
        <w:t>o cr</w:t>
      </w:r>
      <w:r>
        <w:rPr>
          <w:rFonts w:ascii="Times New Roman" w:hAnsi="Times New Roman" w:hint="default"/>
          <w:rtl w:val="0"/>
          <w:lang w:val="pt-PT"/>
        </w:rPr>
        <w:t>í</w:t>
      </w:r>
      <w:r>
        <w:rPr>
          <w:rFonts w:ascii="Times New Roman" w:hAnsi="Times New Roman"/>
          <w:rtl w:val="0"/>
          <w:lang w:val="pt-PT"/>
        </w:rPr>
        <w:t>tica sobre as limita</w:t>
      </w:r>
      <w:r>
        <w:rPr>
          <w:rFonts w:ascii="Times New Roman" w:hAnsi="Times New Roman" w:hint="default"/>
          <w:rtl w:val="0"/>
          <w:lang w:val="pt-PT"/>
        </w:rPr>
        <w:t>çõ</w:t>
      </w:r>
      <w:r>
        <w:rPr>
          <w:rFonts w:ascii="Times New Roman" w:hAnsi="Times New Roman"/>
          <w:rtl w:val="0"/>
          <w:lang w:val="pt-PT"/>
        </w:rPr>
        <w:t>es da pesquisa;</w:t>
      </w:r>
    </w:p>
    <w:p>
      <w:pPr>
        <w:pStyle w:val="Corpo"/>
        <w:numPr>
          <w:ilvl w:val="0"/>
          <w:numId w:val="18"/>
        </w:numPr>
        <w:suppressAutoHyphens w:val="0"/>
        <w:bidi w:val="0"/>
        <w:spacing w:after="0" w:line="360" w:lineRule="auto"/>
        <w:ind w:right="0"/>
        <w:jc w:val="both"/>
        <w:rPr>
          <w:rFonts w:ascii="Times New Roman" w:hAnsi="Times New Roman"/>
          <w:rtl w:val="0"/>
          <w:lang w:val="pt-PT"/>
        </w:rPr>
      </w:pPr>
      <w:r>
        <w:rPr>
          <w:rFonts w:ascii="Times New Roman" w:hAnsi="Times New Roman"/>
          <w:rtl w:val="0"/>
          <w:lang w:val="pt-PT"/>
        </w:rPr>
        <w:t>Indica</w:t>
      </w:r>
      <w:r>
        <w:rPr>
          <w:rFonts w:ascii="Times New Roman" w:hAnsi="Times New Roman" w:hint="default"/>
          <w:rtl w:val="0"/>
          <w:lang w:val="pt-PT"/>
        </w:rPr>
        <w:t>çã</w:t>
      </w:r>
      <w:r>
        <w:rPr>
          <w:rFonts w:ascii="Times New Roman" w:hAnsi="Times New Roman"/>
          <w:rtl w:val="0"/>
          <w:lang w:val="pt-PT"/>
        </w:rPr>
        <w:t>o de perspectivas futuras, sugerindo novos estudos, aplica</w:t>
      </w:r>
      <w:r>
        <w:rPr>
          <w:rFonts w:ascii="Times New Roman" w:hAnsi="Times New Roman" w:hint="default"/>
          <w:rtl w:val="0"/>
          <w:lang w:val="pt-PT"/>
        </w:rPr>
        <w:t>çõ</w:t>
      </w:r>
      <w:r>
        <w:rPr>
          <w:rFonts w:ascii="Times New Roman" w:hAnsi="Times New Roman"/>
          <w:rtl w:val="0"/>
          <w:lang w:val="fr-FR"/>
        </w:rPr>
        <w:t>es pr</w:t>
      </w:r>
      <w:r>
        <w:rPr>
          <w:rFonts w:ascii="Times New Roman" w:hAnsi="Times New Roman" w:hint="default"/>
          <w:rtl w:val="0"/>
          <w:lang w:val="pt-PT"/>
        </w:rPr>
        <w:t>á</w:t>
      </w:r>
      <w:r>
        <w:rPr>
          <w:rFonts w:ascii="Times New Roman" w:hAnsi="Times New Roman"/>
          <w:rtl w:val="0"/>
          <w:lang w:val="pt-PT"/>
        </w:rPr>
        <w:t>ticas ou desdobramentos da proposta.</w:t>
      </w:r>
    </w:p>
    <w:p>
      <w:pPr>
        <w:pStyle w:val="Corpo"/>
        <w:spacing w:after="0" w:line="360" w:lineRule="auto"/>
        <w:rPr>
          <w:rFonts w:ascii="Times New Roman" w:cs="Times New Roman" w:hAnsi="Times New Roman" w:eastAsia="Times New Roman"/>
        </w:rPr>
      </w:pPr>
    </w:p>
    <w:p>
      <w:pPr>
        <w:pStyle w:val="Corpo"/>
        <w:keepNext w:val="1"/>
        <w:widowControl w:val="1"/>
        <w:spacing w:after="0"/>
        <w:ind w:firstLine="0"/>
        <w:jc w:val="center"/>
        <w:rPr>
          <w:rFonts w:ascii="Times New Roman" w:cs="Times New Roman" w:hAnsi="Times New Roman" w:eastAsia="Times New Roman"/>
          <w:b w:val="1"/>
          <w:bCs w:val="1"/>
          <w:smallCaps w:val="1"/>
          <w:outline w:val="0"/>
          <w:color w:val="000000"/>
          <w:u w:color="000000"/>
          <w14:textFill>
            <w14:solidFill>
              <w14:srgbClr w14:val="000000"/>
            </w14:solidFill>
          </w14:textFill>
        </w:rPr>
      </w:pPr>
      <w:r>
        <w:rPr>
          <w:rFonts w:ascii="Times New Roman" w:hAnsi="Times New Roman"/>
          <w:b w:val="1"/>
          <w:bCs w:val="1"/>
          <w:smallCaps w:val="1"/>
          <w:outline w:val="0"/>
          <w:color w:val="000000"/>
          <w:u w:color="000000"/>
          <w:rtl w:val="0"/>
          <w14:textFill>
            <w14:solidFill>
              <w14:srgbClr w14:val="000000"/>
            </w14:solidFill>
          </w14:textFill>
        </w:rPr>
        <w:t>AGRADECIMENTOS</w:t>
      </w:r>
    </w:p>
    <w:p>
      <w:pPr>
        <w:pStyle w:val="Corpo"/>
        <w:spacing w:after="0"/>
        <w:rPr>
          <w:rFonts w:ascii="Times New Roman" w:cs="Times New Roman" w:hAnsi="Times New Roman" w:eastAsia="Times New Roman"/>
        </w:rPr>
      </w:pPr>
    </w:p>
    <w:p>
      <w:pPr>
        <w:pStyle w:val="Corpo"/>
        <w:spacing w:after="0" w:line="360" w:lineRule="auto"/>
        <w:rPr>
          <w:rFonts w:ascii="Times New Roman" w:cs="Times New Roman" w:hAnsi="Times New Roman" w:eastAsia="Times New Roman"/>
          <w:outline w:val="0"/>
          <w:color w:val="000000"/>
          <w:u w:color="000000"/>
          <w14:textFill>
            <w14:solidFill>
              <w14:srgbClr w14:val="000000"/>
            </w14:solidFill>
          </w14:textFill>
        </w:rPr>
      </w:pPr>
      <w:r>
        <w:rPr>
          <w:rFonts w:ascii="Times New Roman" w:hAnsi="Times New Roman"/>
          <w:outline w:val="0"/>
          <w:color w:val="000000"/>
          <w:u w:color="000000"/>
          <w:shd w:val="clear" w:color="auto" w:fill="ffffff"/>
          <w:rtl w:val="0"/>
          <w:lang w:val="es-ES_tradnl"/>
          <w14:textFill>
            <w14:solidFill>
              <w14:srgbClr w14:val="000000"/>
            </w14:solidFill>
          </w14:textFill>
        </w:rPr>
        <w:t xml:space="preserve">Agradecemos </w:t>
      </w:r>
      <w:r>
        <w:rPr>
          <w:rFonts w:ascii="Times New Roman" w:hAnsi="Times New Roman" w:hint="default"/>
          <w:outline w:val="0"/>
          <w:color w:val="000000"/>
          <w:u w:color="000000"/>
          <w:shd w:val="clear" w:color="auto" w:fill="ffffff"/>
          <w:rtl w:val="0"/>
          <w:lang w:val="pt-PT"/>
          <w14:textFill>
            <w14:solidFill>
              <w14:srgbClr w14:val="000000"/>
            </w14:solidFill>
          </w14:textFill>
        </w:rPr>
        <w:t>à</w:t>
      </w:r>
      <w:r>
        <w:rPr>
          <w:rFonts w:ascii="Times New Roman" w:hAnsi="Times New Roman"/>
          <w:outline w:val="0"/>
          <w:color w:val="000000"/>
          <w:u w:color="000000"/>
          <w:shd w:val="clear" w:color="auto" w:fill="ffffff"/>
          <w:rtl w:val="0"/>
          <w:lang w:val="pt-PT"/>
          <w14:textFill>
            <w14:solidFill>
              <w14:srgbClr w14:val="000000"/>
            </w14:solidFill>
          </w14:textFill>
        </w:rPr>
        <w:t xml:space="preserve"> Pr</w:t>
      </w:r>
      <w:r>
        <w:rPr>
          <w:rFonts w:ascii="Times New Roman" w:hAnsi="Times New Roman" w:hint="default"/>
          <w:outline w:val="0"/>
          <w:color w:val="000000"/>
          <w:u w:color="000000"/>
          <w:shd w:val="clear" w:color="auto" w:fill="ffffff"/>
          <w:rtl w:val="0"/>
          <w:lang w:val="pt-PT"/>
          <w14:textFill>
            <w14:solidFill>
              <w14:srgbClr w14:val="000000"/>
            </w14:solidFill>
          </w14:textFill>
        </w:rPr>
        <w:t>ó</w:t>
      </w:r>
      <w:r>
        <w:rPr>
          <w:rFonts w:ascii="Times New Roman" w:hAnsi="Times New Roman"/>
          <w:outline w:val="0"/>
          <w:color w:val="000000"/>
          <w:u w:color="000000"/>
          <w:shd w:val="clear" w:color="auto" w:fill="ffffff"/>
          <w:rtl w:val="0"/>
          <w:lang w:val="pt-PT"/>
          <w14:textFill>
            <w14:solidFill>
              <w14:srgbClr w14:val="000000"/>
            </w14:solidFill>
          </w14:textFill>
        </w:rPr>
        <w:t>-Reitoria de Cultura/UFCA pelo</w:t>
      </w:r>
      <w:r>
        <w:rPr>
          <w:rFonts w:ascii="Times New Roman" w:hAnsi="Times New Roman"/>
          <w:outline w:val="0"/>
          <w:color w:val="000000"/>
          <w:u w:color="000000"/>
          <w:shd w:val="clear" w:color="auto" w:fill="ffffff"/>
          <w:rtl w:val="0"/>
          <w:lang w:val="pt-PT"/>
          <w14:textFill>
            <w14:solidFill>
              <w14:srgbClr w14:val="000000"/>
            </w14:solidFill>
          </w14:textFill>
        </w:rPr>
        <w:t xml:space="preserve"> apoio </w:t>
      </w:r>
      <w:r>
        <w:rPr>
          <w:rFonts w:ascii="Times New Roman" w:hAnsi="Times New Roman" w:hint="default"/>
          <w:outline w:val="0"/>
          <w:color w:val="000000"/>
          <w:u w:color="000000"/>
          <w:shd w:val="clear" w:color="auto" w:fill="ffffff"/>
          <w:rtl w:val="0"/>
          <w:lang w:val="pt-PT"/>
          <w14:textFill>
            <w14:solidFill>
              <w14:srgbClr w14:val="000000"/>
            </w14:solidFill>
          </w14:textFill>
        </w:rPr>
        <w:t xml:space="preserve">à </w:t>
      </w:r>
      <w:r>
        <w:rPr>
          <w:rFonts w:ascii="Times New Roman" w:hAnsi="Times New Roman"/>
          <w:outline w:val="0"/>
          <w:color w:val="000000"/>
          <w:u w:color="000000"/>
          <w:shd w:val="clear" w:color="auto" w:fill="ffffff"/>
          <w:rtl w:val="0"/>
          <w:lang w:val="pt-PT"/>
          <w14:textFill>
            <w14:solidFill>
              <w14:srgbClr w14:val="000000"/>
            </w14:solidFill>
          </w14:textFill>
        </w:rPr>
        <w:t>realiza</w:t>
      </w:r>
      <w:r>
        <w:rPr>
          <w:rFonts w:ascii="Times New Roman" w:hAnsi="Times New Roman" w:hint="default"/>
          <w:outline w:val="0"/>
          <w:color w:val="000000"/>
          <w:u w:color="000000"/>
          <w:shd w:val="clear" w:color="auto" w:fill="ffffff"/>
          <w:rtl w:val="0"/>
          <w:lang w:val="pt-PT"/>
          <w14:textFill>
            <w14:solidFill>
              <w14:srgbClr w14:val="000000"/>
            </w14:solidFill>
          </w14:textFill>
        </w:rPr>
        <w:t>çã</w:t>
      </w:r>
      <w:r>
        <w:rPr>
          <w:rFonts w:ascii="Times New Roman" w:hAnsi="Times New Roman"/>
          <w:outline w:val="0"/>
          <w:color w:val="000000"/>
          <w:u w:color="000000"/>
          <w:shd w:val="clear" w:color="auto" w:fill="ffffff"/>
          <w:rtl w:val="0"/>
          <w:lang w:val="pt-PT"/>
          <w14:textFill>
            <w14:solidFill>
              <w14:srgbClr w14:val="000000"/>
            </w14:solidFill>
          </w14:textFill>
        </w:rPr>
        <w:t>o deste trabalho atrav</w:t>
      </w:r>
      <w:r>
        <w:rPr>
          <w:rFonts w:ascii="Times New Roman" w:hAnsi="Times New Roman" w:hint="default"/>
          <w:outline w:val="0"/>
          <w:color w:val="000000"/>
          <w:u w:color="000000"/>
          <w:shd w:val="clear" w:color="auto" w:fill="ffffff"/>
          <w:rtl w:val="0"/>
          <w:lang w:val="pt-PT"/>
          <w14:textFill>
            <w14:solidFill>
              <w14:srgbClr w14:val="000000"/>
            </w14:solidFill>
          </w14:textFill>
        </w:rPr>
        <w:t>é</w:t>
      </w:r>
      <w:r>
        <w:rPr>
          <w:rFonts w:ascii="Times New Roman" w:hAnsi="Times New Roman"/>
          <w:outline w:val="0"/>
          <w:color w:val="000000"/>
          <w:u w:color="000000"/>
          <w:shd w:val="clear" w:color="auto" w:fill="ffffff"/>
          <w:rtl w:val="0"/>
          <w:lang w:val="pt-PT"/>
          <w14:textFill>
            <w14:solidFill>
              <w14:srgbClr w14:val="000000"/>
            </w14:solidFill>
          </w14:textFill>
        </w:rPr>
        <w:t>s da</w:t>
      </w:r>
      <w:r>
        <w:rPr>
          <w:rFonts w:ascii="Times New Roman" w:hAnsi="Times New Roman"/>
          <w:outline w:val="0"/>
          <w:color w:val="000000"/>
          <w:u w:color="000000"/>
          <w:shd w:val="clear" w:color="auto" w:fill="ffffff"/>
          <w:rtl w:val="0"/>
          <w:lang w:val="pt-PT"/>
          <w14:textFill>
            <w14:solidFill>
              <w14:srgbClr w14:val="000000"/>
            </w14:solidFill>
          </w14:textFill>
        </w:rPr>
        <w:t xml:space="preserve"> </w:t>
      </w:r>
      <w:r>
        <w:rPr>
          <w:rFonts w:ascii="Times New Roman" w:hAnsi="Times New Roman"/>
          <w:outline w:val="0"/>
          <w:color w:val="000000"/>
          <w:u w:color="000000"/>
          <w:shd w:val="clear" w:color="auto" w:fill="ffffff"/>
          <w:rtl w:val="0"/>
          <w:lang w:val="pt-PT"/>
          <w14:textFill>
            <w14:solidFill>
              <w14:srgbClr w14:val="000000"/>
            </w14:solidFill>
          </w14:textFill>
        </w:rPr>
        <w:t>concess</w:t>
      </w:r>
      <w:r>
        <w:rPr>
          <w:rFonts w:ascii="Times New Roman" w:hAnsi="Times New Roman" w:hint="default"/>
          <w:outline w:val="0"/>
          <w:color w:val="000000"/>
          <w:u w:color="000000"/>
          <w:shd w:val="clear" w:color="auto" w:fill="ffffff"/>
          <w:rtl w:val="0"/>
          <w:lang w:val="pt-PT"/>
          <w14:textFill>
            <w14:solidFill>
              <w14:srgbClr w14:val="000000"/>
            </w14:solidFill>
          </w14:textFill>
        </w:rPr>
        <w:t>ã</w:t>
      </w:r>
      <w:r>
        <w:rPr>
          <w:rFonts w:ascii="Times New Roman" w:hAnsi="Times New Roman"/>
          <w:outline w:val="0"/>
          <w:color w:val="000000"/>
          <w:u w:color="000000"/>
          <w:shd w:val="clear" w:color="auto" w:fill="ffffff"/>
          <w:rtl w:val="0"/>
          <w:lang w:val="pt-PT"/>
          <w14:textFill>
            <w14:solidFill>
              <w14:srgbClr w14:val="000000"/>
            </w14:solidFill>
          </w14:textFill>
        </w:rPr>
        <w:t>o de bolsa.</w:t>
      </w:r>
    </w:p>
    <w:p>
      <w:pPr>
        <w:pStyle w:val="Corpo"/>
        <w:keepNext w:val="1"/>
        <w:widowControl w:val="1"/>
        <w:spacing w:before="480" w:line="360" w:lineRule="auto"/>
        <w:ind w:firstLine="0"/>
        <w:jc w:val="center"/>
        <w:rPr>
          <w:rFonts w:ascii="Times New Roman" w:cs="Times New Roman" w:hAnsi="Times New Roman" w:eastAsia="Times New Roman"/>
          <w:b w:val="1"/>
          <w:bCs w:val="1"/>
          <w:smallCaps w:val="1"/>
          <w:outline w:val="0"/>
          <w:color w:val="000000"/>
          <w:u w:color="000000"/>
          <w14:textFill>
            <w14:solidFill>
              <w14:srgbClr w14:val="000000"/>
            </w14:solidFill>
          </w14:textFill>
        </w:rPr>
      </w:pPr>
      <w:r>
        <w:rPr>
          <w:rFonts w:ascii="Times New Roman" w:hAnsi="Times New Roman"/>
          <w:b w:val="1"/>
          <w:bCs w:val="1"/>
          <w:smallCaps w:val="1"/>
          <w:outline w:val="0"/>
          <w:color w:val="000000"/>
          <w:u w:color="000000"/>
          <w:rtl w:val="0"/>
          <w:lang w:val="de-DE"/>
          <w14:textFill>
            <w14:solidFill>
              <w14:srgbClr w14:val="000000"/>
            </w14:solidFill>
          </w14:textFill>
        </w:rPr>
        <w:t>REFER</w:t>
      </w:r>
      <w:r>
        <w:rPr>
          <w:rFonts w:ascii="Times New Roman" w:hAnsi="Times New Roman" w:hint="default"/>
          <w:b w:val="1"/>
          <w:bCs w:val="1"/>
          <w:smallCaps w:val="1"/>
          <w:outline w:val="0"/>
          <w:color w:val="000000"/>
          <w:u w:color="000000"/>
          <w:rtl w:val="0"/>
          <w:lang w:val="pt-PT"/>
          <w14:textFill>
            <w14:solidFill>
              <w14:srgbClr w14:val="000000"/>
            </w14:solidFill>
          </w14:textFill>
        </w:rPr>
        <w:t>Ê</w:t>
      </w:r>
      <w:r>
        <w:rPr>
          <w:rFonts w:ascii="Times New Roman" w:hAnsi="Times New Roman"/>
          <w:b w:val="1"/>
          <w:bCs w:val="1"/>
          <w:smallCaps w:val="1"/>
          <w:outline w:val="0"/>
          <w:color w:val="000000"/>
          <w:u w:color="000000"/>
          <w:rtl w:val="0"/>
          <w14:textFill>
            <w14:solidFill>
              <w14:srgbClr w14:val="000000"/>
            </w14:solidFill>
          </w14:textFill>
        </w:rPr>
        <w:t>NCIAS</w:t>
      </w:r>
    </w:p>
    <w:p>
      <w:pPr>
        <w:pStyle w:val="Corpo"/>
        <w:widowControl w:val="1"/>
        <w:spacing w:after="0" w:line="360" w:lineRule="auto"/>
        <w:rPr>
          <w:rFonts w:ascii="Times New Roman" w:cs="Times New Roman" w:hAnsi="Times New Roman" w:eastAsia="Times New Roman"/>
          <w:outline w:val="0"/>
          <w:color w:val="000000"/>
          <w:u w:color="000000"/>
          <w14:textFill>
            <w14:solidFill>
              <w14:srgbClr w14:val="000000"/>
            </w14:solidFill>
          </w14:textFill>
        </w:rPr>
      </w:pPr>
      <w:r>
        <w:rPr>
          <w:rFonts w:ascii="Times New Roman" w:hAnsi="Times New Roman"/>
          <w:outline w:val="0"/>
          <w:color w:val="000000"/>
          <w:u w:color="000000"/>
          <w:rtl w:val="0"/>
          <w:lang w:val="pt-PT"/>
          <w14:textFill>
            <w14:solidFill>
              <w14:srgbClr w14:val="000000"/>
            </w14:solidFill>
          </w14:textFill>
        </w:rPr>
        <w:t>As refer</w:t>
      </w:r>
      <w:r>
        <w:rPr>
          <w:rFonts w:ascii="Times New Roman" w:hAnsi="Times New Roman" w:hint="default"/>
          <w:outline w:val="0"/>
          <w:color w:val="000000"/>
          <w:u w:color="000000"/>
          <w:rtl w:val="0"/>
          <w:lang w:val="pt-PT"/>
          <w14:textFill>
            <w14:solidFill>
              <w14:srgbClr w14:val="000000"/>
            </w14:solidFill>
          </w14:textFill>
        </w:rPr>
        <w:t>ê</w:t>
      </w:r>
      <w:r>
        <w:rPr>
          <w:rFonts w:ascii="Times New Roman" w:hAnsi="Times New Roman"/>
          <w:outline w:val="0"/>
          <w:color w:val="000000"/>
          <w:u w:color="000000"/>
          <w:rtl w:val="0"/>
          <w:lang w:val="pt-PT"/>
          <w14:textFill>
            <w14:solidFill>
              <w14:srgbClr w14:val="000000"/>
            </w14:solidFill>
          </w14:textFill>
        </w:rPr>
        <w:t>ncias dever</w:t>
      </w:r>
      <w:r>
        <w:rPr>
          <w:rFonts w:ascii="Times New Roman" w:hAnsi="Times New Roman" w:hint="default"/>
          <w:outline w:val="0"/>
          <w:color w:val="000000"/>
          <w:u w:color="000000"/>
          <w:rtl w:val="0"/>
          <w:lang w:val="pt-PT"/>
          <w14:textFill>
            <w14:solidFill>
              <w14:srgbClr w14:val="000000"/>
            </w14:solidFill>
          </w14:textFill>
        </w:rPr>
        <w:t>ã</w:t>
      </w:r>
      <w:r>
        <w:rPr>
          <w:rFonts w:ascii="Times New Roman" w:hAnsi="Times New Roman"/>
          <w:outline w:val="0"/>
          <w:color w:val="000000"/>
          <w:u w:color="000000"/>
          <w:rtl w:val="0"/>
          <w:lang w:val="pt-PT"/>
          <w14:textFill>
            <w14:solidFill>
              <w14:srgbClr w14:val="000000"/>
            </w14:solidFill>
          </w14:textFill>
        </w:rPr>
        <w:t>o seguir a norma NBR 6023/2018. Sem par</w:t>
      </w:r>
      <w:r>
        <w:rPr>
          <w:rFonts w:ascii="Times New Roman" w:hAnsi="Times New Roman" w:hint="default"/>
          <w:outline w:val="0"/>
          <w:color w:val="000000"/>
          <w:u w:color="000000"/>
          <w:rtl w:val="0"/>
          <w:lang w:val="pt-PT"/>
          <w14:textFill>
            <w14:solidFill>
              <w14:srgbClr w14:val="000000"/>
            </w14:solidFill>
          </w14:textFill>
        </w:rPr>
        <w:t>á</w:t>
      </w:r>
      <w:r>
        <w:rPr>
          <w:rFonts w:ascii="Times New Roman" w:hAnsi="Times New Roman"/>
          <w:outline w:val="0"/>
          <w:color w:val="000000"/>
          <w:u w:color="000000"/>
          <w:rtl w:val="0"/>
          <w:lang w:val="pt-PT"/>
          <w14:textFill>
            <w14:solidFill>
              <w14:srgbClr w14:val="000000"/>
            </w14:solidFill>
          </w14:textFill>
        </w:rPr>
        <w:t xml:space="preserve">grafo, alinhadas </w:t>
      </w:r>
      <w:r>
        <w:rPr>
          <w:rFonts w:ascii="Times New Roman" w:hAnsi="Times New Roman" w:hint="default"/>
          <w:outline w:val="0"/>
          <w:color w:val="000000"/>
          <w:u w:color="000000"/>
          <w:rtl w:val="0"/>
          <w:lang w:val="pt-PT"/>
          <w14:textFill>
            <w14:solidFill>
              <w14:srgbClr w14:val="000000"/>
            </w14:solidFill>
          </w14:textFill>
        </w:rPr>
        <w:t xml:space="preserve">à </w:t>
      </w:r>
      <w:r>
        <w:rPr>
          <w:rFonts w:ascii="Times New Roman" w:hAnsi="Times New Roman"/>
          <w:outline w:val="0"/>
          <w:color w:val="000000"/>
          <w:u w:color="000000"/>
          <w:rtl w:val="0"/>
          <w:lang w:val="pt-PT"/>
          <w14:textFill>
            <w14:solidFill>
              <w14:srgbClr w14:val="000000"/>
            </w14:solidFill>
          </w14:textFill>
        </w:rPr>
        <w:t>esquerda, fonte Times New Roman, 12, espa</w:t>
      </w:r>
      <w:r>
        <w:rPr>
          <w:rFonts w:ascii="Times New Roman" w:hAnsi="Times New Roman" w:hint="default"/>
          <w:outline w:val="0"/>
          <w:color w:val="000000"/>
          <w:u w:color="000000"/>
          <w:rtl w:val="0"/>
          <w:lang w:val="pt-PT"/>
          <w14:textFill>
            <w14:solidFill>
              <w14:srgbClr w14:val="000000"/>
            </w14:solidFill>
          </w14:textFill>
        </w:rPr>
        <w:t>ç</w:t>
      </w:r>
      <w:r>
        <w:rPr>
          <w:rFonts w:ascii="Times New Roman" w:hAnsi="Times New Roman"/>
          <w:outline w:val="0"/>
          <w:color w:val="000000"/>
          <w:u w:color="000000"/>
          <w:rtl w:val="0"/>
          <w:lang w:val="pt-PT"/>
          <w14:textFill>
            <w14:solidFill>
              <w14:srgbClr w14:val="000000"/>
            </w14:solidFill>
          </w14:textFill>
        </w:rPr>
        <w:t>amento simples entre linhas, 12 pt de espa</w:t>
      </w:r>
      <w:r>
        <w:rPr>
          <w:rFonts w:ascii="Times New Roman" w:hAnsi="Times New Roman" w:hint="default"/>
          <w:outline w:val="0"/>
          <w:color w:val="000000"/>
          <w:u w:color="000000"/>
          <w:rtl w:val="0"/>
          <w:lang w:val="pt-PT"/>
          <w14:textFill>
            <w14:solidFill>
              <w14:srgbClr w14:val="000000"/>
            </w14:solidFill>
          </w14:textFill>
        </w:rPr>
        <w:t>ç</w:t>
      </w:r>
      <w:r>
        <w:rPr>
          <w:rFonts w:ascii="Times New Roman" w:hAnsi="Times New Roman"/>
          <w:outline w:val="0"/>
          <w:color w:val="000000"/>
          <w:u w:color="000000"/>
          <w:rtl w:val="0"/>
          <w:lang w:val="pt-PT"/>
          <w14:textFill>
            <w14:solidFill>
              <w14:srgbClr w14:val="000000"/>
            </w14:solidFill>
          </w14:textFill>
        </w:rPr>
        <w:t>amento. O t</w:t>
      </w:r>
      <w:r>
        <w:rPr>
          <w:rFonts w:ascii="Times New Roman" w:hAnsi="Times New Roman" w:hint="default"/>
          <w:outline w:val="0"/>
          <w:color w:val="000000"/>
          <w:u w:color="000000"/>
          <w:rtl w:val="0"/>
          <w:lang w:val="pt-PT"/>
          <w14:textFill>
            <w14:solidFill>
              <w14:srgbClr w14:val="000000"/>
            </w14:solidFill>
          </w14:textFill>
        </w:rPr>
        <w:t>í</w:t>
      </w:r>
      <w:r>
        <w:rPr>
          <w:rFonts w:ascii="Times New Roman" w:hAnsi="Times New Roman"/>
          <w:outline w:val="0"/>
          <w:color w:val="000000"/>
          <w:u w:color="000000"/>
          <w:rtl w:val="0"/>
          <w:lang w:val="pt-PT"/>
          <w14:textFill>
            <w14:solidFill>
              <w14:srgbClr w14:val="000000"/>
            </w14:solidFill>
          </w14:textFill>
        </w:rPr>
        <w:t xml:space="preserve">tulo </w:t>
      </w:r>
      <w:r>
        <w:rPr>
          <w:rFonts w:ascii="Times New Roman" w:hAnsi="Times New Roman" w:hint="default"/>
          <w:outline w:val="0"/>
          <w:color w:val="000000"/>
          <w:u w:color="000000"/>
          <w:rtl w:val="0"/>
          <w:lang w:val="pt-PT"/>
          <w14:textFill>
            <w14:solidFill>
              <w14:srgbClr w14:val="000000"/>
            </w14:solidFill>
          </w14:textFill>
        </w:rPr>
        <w:t>‘</w:t>
      </w:r>
      <w:r>
        <w:rPr>
          <w:rFonts w:ascii="Times New Roman" w:hAnsi="Times New Roman"/>
          <w:outline w:val="0"/>
          <w:color w:val="000000"/>
          <w:u w:color="000000"/>
          <w:rtl w:val="0"/>
          <w14:textFill>
            <w14:solidFill>
              <w14:srgbClr w14:val="000000"/>
            </w14:solidFill>
          </w14:textFill>
        </w:rPr>
        <w:t>Refer</w:t>
      </w:r>
      <w:r>
        <w:rPr>
          <w:rFonts w:ascii="Times New Roman" w:hAnsi="Times New Roman" w:hint="default"/>
          <w:outline w:val="0"/>
          <w:color w:val="000000"/>
          <w:u w:color="000000"/>
          <w:rtl w:val="0"/>
          <w:lang w:val="pt-PT"/>
          <w14:textFill>
            <w14:solidFill>
              <w14:srgbClr w14:val="000000"/>
            </w14:solidFill>
          </w14:textFill>
        </w:rPr>
        <w:t>ê</w:t>
      </w:r>
      <w:r>
        <w:rPr>
          <w:rFonts w:ascii="Times New Roman" w:hAnsi="Times New Roman"/>
          <w:outline w:val="0"/>
          <w:color w:val="000000"/>
          <w:u w:color="000000"/>
          <w:rtl w:val="0"/>
          <w:lang w:val="pt-PT"/>
          <w14:textFill>
            <w14:solidFill>
              <w14:srgbClr w14:val="000000"/>
            </w14:solidFill>
          </w14:textFill>
        </w:rPr>
        <w:t>ncias</w:t>
      </w:r>
      <w:r>
        <w:rPr>
          <w:rFonts w:ascii="Times New Roman" w:hAnsi="Times New Roman" w:hint="default"/>
          <w:outline w:val="0"/>
          <w:color w:val="000000"/>
          <w:u w:color="000000"/>
          <w:rtl w:val="0"/>
          <w:lang w:val="pt-PT"/>
          <w14:textFill>
            <w14:solidFill>
              <w14:srgbClr w14:val="000000"/>
            </w14:solidFill>
          </w14:textFill>
        </w:rPr>
        <w:t xml:space="preserve">’ </w:t>
      </w:r>
      <w:r>
        <w:rPr>
          <w:rFonts w:ascii="Times New Roman" w:hAnsi="Times New Roman"/>
          <w:outline w:val="0"/>
          <w:color w:val="000000"/>
          <w:u w:color="000000"/>
          <w:rtl w:val="0"/>
          <w:lang w:val="pt-PT"/>
          <w14:textFill>
            <w14:solidFill>
              <w14:srgbClr w14:val="000000"/>
            </w14:solidFill>
          </w14:textFill>
        </w:rPr>
        <w:t>deve ser centralizado.</w:t>
      </w:r>
    </w:p>
    <w:p>
      <w:pPr>
        <w:pStyle w:val="Corpo"/>
        <w:spacing w:line="360" w:lineRule="auto"/>
        <w:rPr>
          <w:rFonts w:ascii="Times New Roman" w:cs="Times New Roman" w:hAnsi="Times New Roman" w:eastAsia="Times New Roman"/>
        </w:rPr>
      </w:pPr>
      <w:r>
        <w:rPr>
          <w:rFonts w:ascii="Times New Roman" w:hAnsi="Times New Roman"/>
          <w:rtl w:val="0"/>
          <w:lang w:val="pt-PT"/>
        </w:rPr>
        <w:t>Se referem a rela</w:t>
      </w:r>
      <w:r>
        <w:rPr>
          <w:rFonts w:ascii="Times New Roman" w:hAnsi="Times New Roman" w:hint="default"/>
          <w:rtl w:val="0"/>
          <w:lang w:val="pt-PT"/>
        </w:rPr>
        <w:t>çã</w:t>
      </w:r>
      <w:r>
        <w:rPr>
          <w:rFonts w:ascii="Times New Roman" w:hAnsi="Times New Roman"/>
          <w:rtl w:val="0"/>
          <w:lang w:val="pt-PT"/>
        </w:rPr>
        <w:t>o das obras consultadas e citadas no texto. As obras s</w:t>
      </w:r>
      <w:r>
        <w:rPr>
          <w:rFonts w:ascii="Times New Roman" w:hAnsi="Times New Roman" w:hint="default"/>
          <w:rtl w:val="0"/>
          <w:lang w:val="pt-PT"/>
        </w:rPr>
        <w:t>ã</w:t>
      </w:r>
      <w:r>
        <w:rPr>
          <w:rFonts w:ascii="Times New Roman" w:hAnsi="Times New Roman"/>
          <w:rtl w:val="0"/>
          <w:lang w:val="pt-PT"/>
        </w:rPr>
        <w:t>o apresentadas em ordem alfab</w:t>
      </w:r>
      <w:r>
        <w:rPr>
          <w:rFonts w:ascii="Times New Roman" w:hAnsi="Times New Roman" w:hint="default"/>
          <w:rtl w:val="0"/>
          <w:lang w:val="pt-PT"/>
        </w:rPr>
        <w:t>é</w:t>
      </w:r>
      <w:r>
        <w:rPr>
          <w:rFonts w:ascii="Times New Roman" w:hAnsi="Times New Roman"/>
          <w:rtl w:val="0"/>
          <w:lang w:val="pt-PT"/>
        </w:rPr>
        <w:t xml:space="preserve">tica. A autoria </w:t>
      </w:r>
      <w:r>
        <w:rPr>
          <w:rFonts w:ascii="Times New Roman" w:hAnsi="Times New Roman" w:hint="default"/>
          <w:rtl w:val="0"/>
          <w:lang w:val="pt-PT"/>
        </w:rPr>
        <w:t xml:space="preserve">é </w:t>
      </w:r>
      <w:r>
        <w:rPr>
          <w:rFonts w:ascii="Times New Roman" w:hAnsi="Times New Roman"/>
          <w:rtl w:val="0"/>
          <w:lang w:val="en-US"/>
        </w:rPr>
        <w:t>respons</w:t>
      </w:r>
      <w:r>
        <w:rPr>
          <w:rFonts w:ascii="Times New Roman" w:hAnsi="Times New Roman" w:hint="default"/>
          <w:rtl w:val="0"/>
          <w:lang w:val="pt-PT"/>
        </w:rPr>
        <w:t>á</w:t>
      </w:r>
      <w:r>
        <w:rPr>
          <w:rFonts w:ascii="Times New Roman" w:hAnsi="Times New Roman"/>
          <w:rtl w:val="0"/>
          <w:lang w:val="pt-PT"/>
        </w:rPr>
        <w:t xml:space="preserve">vel pela fidedignidade dos dados apresentados. </w:t>
      </w:r>
    </w:p>
    <w:p>
      <w:pPr>
        <w:pStyle w:val="Corpo"/>
        <w:spacing w:line="360" w:lineRule="auto"/>
        <w:rPr>
          <w:rFonts w:ascii="Times New Roman" w:cs="Times New Roman" w:hAnsi="Times New Roman" w:eastAsia="Times New Roman"/>
        </w:rPr>
      </w:pPr>
      <w:r>
        <w:rPr>
          <w:rFonts w:ascii="Times New Roman" w:hAnsi="Times New Roman"/>
          <w:rtl w:val="0"/>
          <w:lang w:val="pt-PT"/>
        </w:rPr>
        <w:t>Exemplos:</w:t>
      </w:r>
    </w:p>
    <w:p>
      <w:pPr>
        <w:pStyle w:val="Corpo"/>
        <w:jc w:val="left"/>
        <w:rPr>
          <w:rFonts w:ascii="Times New Roman" w:cs="Times New Roman" w:hAnsi="Times New Roman" w:eastAsia="Times New Roman"/>
          <w:b w:val="1"/>
          <w:bCs w:val="1"/>
        </w:rPr>
      </w:pPr>
      <w:r>
        <w:rPr>
          <w:rFonts w:ascii="Times New Roman" w:hAnsi="Times New Roman"/>
          <w:b w:val="1"/>
          <w:bCs w:val="1"/>
          <w:rtl w:val="0"/>
          <w:lang w:val="pt-PT"/>
        </w:rPr>
        <w:t>Livro:</w:t>
      </w:r>
    </w:p>
    <w:p>
      <w:pPr>
        <w:pStyle w:val="Corpo"/>
        <w:spacing w:before="120"/>
        <w:ind w:firstLine="0"/>
        <w:jc w:val="left"/>
        <w:rPr>
          <w:rFonts w:ascii="Times New Roman" w:cs="Times New Roman" w:hAnsi="Times New Roman" w:eastAsia="Times New Roman"/>
        </w:rPr>
      </w:pPr>
      <w:r>
        <w:rPr>
          <w:rFonts w:ascii="Times New Roman" w:hAnsi="Times New Roman"/>
          <w:rtl w:val="0"/>
        </w:rPr>
        <w:t xml:space="preserve">RICCEUR, Paul. </w:t>
      </w:r>
      <w:r>
        <w:rPr>
          <w:rFonts w:ascii="Times New Roman" w:hAnsi="Times New Roman"/>
          <w:b w:val="1"/>
          <w:bCs w:val="1"/>
          <w:rtl w:val="0"/>
          <w:lang w:val="pt-PT"/>
        </w:rPr>
        <w:t>A mem</w:t>
      </w:r>
      <w:r>
        <w:rPr>
          <w:rFonts w:ascii="Times New Roman" w:hAnsi="Times New Roman" w:hint="default"/>
          <w:b w:val="1"/>
          <w:bCs w:val="1"/>
          <w:rtl w:val="0"/>
          <w:lang w:val="pt-PT"/>
        </w:rPr>
        <w:t>ó</w:t>
      </w:r>
      <w:r>
        <w:rPr>
          <w:rFonts w:ascii="Times New Roman" w:hAnsi="Times New Roman"/>
          <w:b w:val="1"/>
          <w:bCs w:val="1"/>
          <w:rtl w:val="0"/>
          <w:lang w:val="pt-PT"/>
        </w:rPr>
        <w:t>ria, a hist</w:t>
      </w:r>
      <w:r>
        <w:rPr>
          <w:rFonts w:ascii="Times New Roman" w:hAnsi="Times New Roman" w:hint="default"/>
          <w:b w:val="1"/>
          <w:bCs w:val="1"/>
          <w:rtl w:val="0"/>
          <w:lang w:val="pt-PT"/>
        </w:rPr>
        <w:t>ó</w:t>
      </w:r>
      <w:r>
        <w:rPr>
          <w:rFonts w:ascii="Times New Roman" w:hAnsi="Times New Roman"/>
          <w:b w:val="1"/>
          <w:bCs w:val="1"/>
          <w:rtl w:val="0"/>
          <w:lang w:val="pt-PT"/>
        </w:rPr>
        <w:t>ria, o esquecimento</w:t>
      </w:r>
      <w:r>
        <w:rPr>
          <w:rFonts w:ascii="Times New Roman" w:hAnsi="Times New Roman"/>
          <w:rtl w:val="0"/>
          <w:lang w:val="it-IT"/>
        </w:rPr>
        <w:t>. Campinas: Editora Unicamp, 2007. 535 p.</w:t>
      </w:r>
    </w:p>
    <w:p>
      <w:pPr>
        <w:pStyle w:val="Corpo"/>
        <w:rPr>
          <w:rFonts w:ascii="Times New Roman" w:cs="Times New Roman" w:hAnsi="Times New Roman" w:eastAsia="Times New Roman"/>
          <w:b w:val="1"/>
          <w:bCs w:val="1"/>
        </w:rPr>
      </w:pPr>
      <w:r>
        <w:rPr>
          <w:rFonts w:ascii="Times New Roman" w:hAnsi="Times New Roman"/>
          <w:b w:val="1"/>
          <w:bCs w:val="1"/>
          <w:rtl w:val="0"/>
          <w:lang w:val="it-IT"/>
        </w:rPr>
        <w:t>Cap</w:t>
      </w:r>
      <w:r>
        <w:rPr>
          <w:rFonts w:ascii="Times New Roman" w:hAnsi="Times New Roman" w:hint="default"/>
          <w:b w:val="1"/>
          <w:bCs w:val="1"/>
          <w:rtl w:val="0"/>
          <w:lang w:val="pt-PT"/>
        </w:rPr>
        <w:t>í</w:t>
      </w:r>
      <w:r>
        <w:rPr>
          <w:rFonts w:ascii="Times New Roman" w:hAnsi="Times New Roman"/>
          <w:b w:val="1"/>
          <w:bCs w:val="1"/>
          <w:rtl w:val="0"/>
          <w:lang w:val="pt-PT"/>
        </w:rPr>
        <w:t>tulo de livro:</w:t>
      </w:r>
    </w:p>
    <w:p>
      <w:pPr>
        <w:pStyle w:val="Corpo"/>
        <w:spacing w:before="120"/>
        <w:ind w:firstLine="0"/>
        <w:jc w:val="left"/>
        <w:rPr>
          <w:rFonts w:ascii="Times New Roman" w:cs="Times New Roman" w:hAnsi="Times New Roman" w:eastAsia="Times New Roman"/>
        </w:rPr>
      </w:pPr>
      <w:r>
        <w:rPr>
          <w:rFonts w:ascii="Times New Roman" w:hAnsi="Times New Roman"/>
          <w:rtl w:val="0"/>
          <w:lang w:val="fr-FR"/>
        </w:rPr>
        <w:t xml:space="preserve">HUFF, </w:t>
      </w:r>
      <w:r>
        <w:rPr>
          <w:rFonts w:ascii="Times New Roman" w:hAnsi="Times New Roman"/>
          <w:shd w:val="clear" w:color="auto" w:fill="ffffff"/>
          <w:rtl w:val="0"/>
        </w:rPr>
        <w:t>Anne Sigismund</w:t>
      </w:r>
      <w:r>
        <w:rPr>
          <w:rFonts w:ascii="Times New Roman" w:hAnsi="Times New Roman"/>
          <w:rtl w:val="0"/>
          <w:lang w:val="es-ES_tradnl"/>
        </w:rPr>
        <w:t xml:space="preserve">; NARAPAREDDY, </w:t>
      </w:r>
      <w:r>
        <w:rPr>
          <w:rFonts w:ascii="Times New Roman" w:hAnsi="Times New Roman"/>
          <w:shd w:val="clear" w:color="auto" w:fill="ffffff"/>
          <w:rtl w:val="0"/>
        </w:rPr>
        <w:t>Vijaya</w:t>
      </w:r>
      <w:r>
        <w:rPr>
          <w:rFonts w:ascii="Times New Roman" w:hAnsi="Times New Roman"/>
          <w:rtl w:val="0"/>
          <w:lang w:val="de-DE"/>
        </w:rPr>
        <w:t xml:space="preserve">; FLETCHER, </w:t>
      </w:r>
      <w:r>
        <w:rPr>
          <w:rFonts w:ascii="Times New Roman" w:hAnsi="Times New Roman"/>
          <w:shd w:val="clear" w:color="auto" w:fill="ffffff"/>
          <w:rtl w:val="0"/>
          <w:lang w:val="da-DK"/>
        </w:rPr>
        <w:t xml:space="preserve">Karen </w:t>
      </w:r>
      <w:r>
        <w:rPr>
          <w:rFonts w:ascii="Times New Roman" w:hAnsi="Times New Roman"/>
          <w:rtl w:val="0"/>
          <w:lang w:val="en-US"/>
        </w:rPr>
        <w:t xml:space="preserve">E. Coding the causal association of concepts. </w:t>
      </w:r>
      <w:r>
        <w:rPr>
          <w:rFonts w:ascii="Times New Roman" w:hAnsi="Times New Roman"/>
          <w:i w:val="1"/>
          <w:iCs w:val="1"/>
          <w:rtl w:val="0"/>
        </w:rPr>
        <w:t>In</w:t>
      </w:r>
      <w:r>
        <w:rPr>
          <w:rFonts w:ascii="Times New Roman" w:hAnsi="Times New Roman"/>
          <w:rtl w:val="0"/>
          <w:lang w:val="en-US"/>
        </w:rPr>
        <w:t xml:space="preserve">: HUFF, </w:t>
      </w:r>
      <w:r>
        <w:rPr>
          <w:rFonts w:ascii="Times New Roman" w:hAnsi="Times New Roman"/>
          <w:shd w:val="clear" w:color="auto" w:fill="ffffff"/>
          <w:rtl w:val="0"/>
        </w:rPr>
        <w:t>Anne Sigismund</w:t>
      </w:r>
      <w:r>
        <w:rPr>
          <w:rFonts w:ascii="Times New Roman" w:hAnsi="Times New Roman"/>
          <w:rtl w:val="0"/>
        </w:rPr>
        <w:t xml:space="preserve"> (ed.). </w:t>
      </w:r>
      <w:r>
        <w:rPr>
          <w:rFonts w:ascii="Times New Roman" w:hAnsi="Times New Roman"/>
          <w:b w:val="1"/>
          <w:bCs w:val="1"/>
          <w:rtl w:val="0"/>
          <w:lang w:val="en-US"/>
        </w:rPr>
        <w:t>Mapping strategic thought</w:t>
      </w:r>
      <w:r>
        <w:rPr>
          <w:rFonts w:ascii="Times New Roman" w:hAnsi="Times New Roman"/>
          <w:rtl w:val="0"/>
          <w:lang w:val="en-US"/>
        </w:rPr>
        <w:t>. New York: Wiley, 1990. 426 p.</w:t>
      </w:r>
    </w:p>
    <w:p>
      <w:pPr>
        <w:pStyle w:val="Corpo"/>
        <w:rPr>
          <w:rFonts w:ascii="Times New Roman" w:cs="Times New Roman" w:hAnsi="Times New Roman" w:eastAsia="Times New Roman"/>
          <w:b w:val="1"/>
          <w:bCs w:val="1"/>
        </w:rPr>
      </w:pPr>
      <w:r>
        <w:rPr>
          <w:rFonts w:ascii="Times New Roman" w:hAnsi="Times New Roman"/>
          <w:b w:val="1"/>
          <w:bCs w:val="1"/>
          <w:rtl w:val="0"/>
          <w:lang w:val="pt-PT"/>
        </w:rPr>
        <w:t>Livro em suporte eletr</w:t>
      </w:r>
      <w:r>
        <w:rPr>
          <w:rFonts w:ascii="Times New Roman" w:hAnsi="Times New Roman" w:hint="default"/>
          <w:b w:val="1"/>
          <w:bCs w:val="1"/>
          <w:rtl w:val="0"/>
          <w:lang w:val="pt-PT"/>
        </w:rPr>
        <w:t>ô</w:t>
      </w:r>
      <w:r>
        <w:rPr>
          <w:rFonts w:ascii="Times New Roman" w:hAnsi="Times New Roman"/>
          <w:b w:val="1"/>
          <w:bCs w:val="1"/>
          <w:rtl w:val="0"/>
          <w:lang w:val="it-IT"/>
        </w:rPr>
        <w:t>nico:</w:t>
      </w:r>
    </w:p>
    <w:p>
      <w:pPr>
        <w:pStyle w:val="Corpo"/>
        <w:spacing w:before="120"/>
        <w:ind w:firstLine="0"/>
        <w:jc w:val="left"/>
        <w:rPr>
          <w:rStyle w:val="Nenhum"/>
          <w:rFonts w:ascii="Times New Roman" w:cs="Times New Roman" w:hAnsi="Times New Roman" w:eastAsia="Times New Roman"/>
        </w:rPr>
      </w:pPr>
      <w:r>
        <w:rPr>
          <w:rFonts w:ascii="Times New Roman" w:hAnsi="Times New Roman"/>
          <w:rtl w:val="0"/>
        </w:rPr>
        <w:t>FUJITA, Mari</w:t>
      </w:r>
      <w:r>
        <w:rPr>
          <w:rFonts w:ascii="Times New Roman" w:hAnsi="Times New Roman" w:hint="default"/>
          <w:rtl w:val="0"/>
          <w:lang w:val="pt-PT"/>
        </w:rPr>
        <w:t>â</w:t>
      </w:r>
      <w:r>
        <w:rPr>
          <w:rFonts w:ascii="Times New Roman" w:hAnsi="Times New Roman"/>
          <w:rtl w:val="0"/>
          <w:lang w:val="it-IT"/>
        </w:rPr>
        <w:t xml:space="preserve">ngela Spotti Lopes </w:t>
      </w:r>
      <w:r>
        <w:rPr>
          <w:rFonts w:ascii="Times New Roman" w:hAnsi="Times New Roman"/>
          <w:i w:val="1"/>
          <w:iCs w:val="1"/>
          <w:rtl w:val="0"/>
          <w:lang w:val="nl-NL"/>
        </w:rPr>
        <w:t>et al</w:t>
      </w:r>
      <w:r>
        <w:rPr>
          <w:rFonts w:ascii="Times New Roman" w:hAnsi="Times New Roman"/>
          <w:rtl w:val="0"/>
          <w:lang w:val="it-IT"/>
        </w:rPr>
        <w:t xml:space="preserve">. (org.). </w:t>
      </w:r>
      <w:r>
        <w:rPr>
          <w:rFonts w:ascii="Times New Roman" w:hAnsi="Times New Roman"/>
          <w:b w:val="1"/>
          <w:bCs w:val="1"/>
          <w:rtl w:val="0"/>
          <w:lang w:val="de-DE"/>
        </w:rPr>
        <w:t>A indexa</w:t>
      </w:r>
      <w:r>
        <w:rPr>
          <w:rFonts w:ascii="Times New Roman" w:hAnsi="Times New Roman" w:hint="default"/>
          <w:b w:val="1"/>
          <w:bCs w:val="1"/>
          <w:rtl w:val="0"/>
          <w:lang w:val="pt-PT"/>
        </w:rPr>
        <w:t>çã</w:t>
      </w:r>
      <w:r>
        <w:rPr>
          <w:rFonts w:ascii="Times New Roman" w:hAnsi="Times New Roman"/>
          <w:b w:val="1"/>
          <w:bCs w:val="1"/>
          <w:rtl w:val="0"/>
          <w:lang w:val="pt-PT"/>
        </w:rPr>
        <w:t>o de livros</w:t>
      </w:r>
      <w:r>
        <w:rPr>
          <w:rFonts w:ascii="Times New Roman" w:hAnsi="Times New Roman"/>
          <w:rtl w:val="0"/>
          <w:lang w:val="it-IT"/>
        </w:rPr>
        <w:t>: a percep</w:t>
      </w:r>
      <w:r>
        <w:rPr>
          <w:rFonts w:ascii="Times New Roman" w:hAnsi="Times New Roman" w:hint="default"/>
          <w:rtl w:val="0"/>
          <w:lang w:val="pt-PT"/>
        </w:rPr>
        <w:t>çã</w:t>
      </w:r>
      <w:r>
        <w:rPr>
          <w:rFonts w:ascii="Times New Roman" w:hAnsi="Times New Roman"/>
          <w:rtl w:val="0"/>
          <w:lang w:val="pt-PT"/>
        </w:rPr>
        <w:t>o de catalogadores e usu</w:t>
      </w:r>
      <w:r>
        <w:rPr>
          <w:rFonts w:ascii="Times New Roman" w:hAnsi="Times New Roman" w:hint="default"/>
          <w:rtl w:val="0"/>
          <w:lang w:val="pt-PT"/>
        </w:rPr>
        <w:t>á</w:t>
      </w:r>
      <w:r>
        <w:rPr>
          <w:rFonts w:ascii="Times New Roman" w:hAnsi="Times New Roman"/>
          <w:rtl w:val="0"/>
          <w:lang w:val="es-ES_tradnl"/>
        </w:rPr>
        <w:t>rios de bibliotecas universit</w:t>
      </w:r>
      <w:r>
        <w:rPr>
          <w:rFonts w:ascii="Times New Roman" w:hAnsi="Times New Roman" w:hint="default"/>
          <w:rtl w:val="0"/>
          <w:lang w:val="pt-PT"/>
        </w:rPr>
        <w:t>á</w:t>
      </w:r>
      <w:r>
        <w:rPr>
          <w:rFonts w:ascii="Times New Roman" w:hAnsi="Times New Roman"/>
          <w:rtl w:val="0"/>
          <w:lang w:val="pt-PT"/>
        </w:rPr>
        <w:t>rias. um estudo de observa</w:t>
      </w:r>
      <w:r>
        <w:rPr>
          <w:rFonts w:ascii="Times New Roman" w:hAnsi="Times New Roman" w:hint="default"/>
          <w:rtl w:val="0"/>
          <w:lang w:val="pt-PT"/>
        </w:rPr>
        <w:t>çã</w:t>
      </w:r>
      <w:r>
        <w:rPr>
          <w:rFonts w:ascii="Times New Roman" w:hAnsi="Times New Roman"/>
          <w:rtl w:val="0"/>
          <w:lang w:val="pt-PT"/>
        </w:rPr>
        <w:t>o do contexto sociocognitivo com protocolos verbais. S</w:t>
      </w:r>
      <w:r>
        <w:rPr>
          <w:rFonts w:ascii="Times New Roman" w:hAnsi="Times New Roman" w:hint="default"/>
          <w:rtl w:val="0"/>
          <w:lang w:val="pt-PT"/>
        </w:rPr>
        <w:t>ã</w:t>
      </w:r>
      <w:r>
        <w:rPr>
          <w:rFonts w:ascii="Times New Roman" w:hAnsi="Times New Roman"/>
          <w:rtl w:val="0"/>
          <w:lang w:val="pt-PT"/>
        </w:rPr>
        <w:t>o Paulo: Cultura Acad</w:t>
      </w:r>
      <w:r>
        <w:rPr>
          <w:rFonts w:ascii="Times New Roman" w:hAnsi="Times New Roman" w:hint="default"/>
          <w:rtl w:val="0"/>
          <w:lang w:val="pt-PT"/>
        </w:rPr>
        <w:t>ê</w:t>
      </w:r>
      <w:r>
        <w:rPr>
          <w:rFonts w:ascii="Times New Roman" w:hAnsi="Times New Roman"/>
          <w:rtl w:val="0"/>
          <w:lang w:val="pt-PT"/>
        </w:rPr>
        <w:t>mica, 2009. 149 p. Dispon</w:t>
      </w:r>
      <w:r>
        <w:rPr>
          <w:rFonts w:ascii="Times New Roman" w:hAnsi="Times New Roman" w:hint="default"/>
          <w:rtl w:val="0"/>
          <w:lang w:val="pt-PT"/>
        </w:rPr>
        <w:t>í</w:t>
      </w:r>
      <w:r>
        <w:rPr>
          <w:rFonts w:ascii="Times New Roman" w:hAnsi="Times New Roman"/>
          <w:rtl w:val="0"/>
          <w:lang w:val="pt-PT"/>
        </w:rPr>
        <w:t xml:space="preserve">vel em: </w:t>
      </w:r>
      <w:r>
        <w:rPr>
          <w:rStyle w:val="Hyperlink.0"/>
        </w:rPr>
        <w:fldChar w:fldCharType="begin" w:fldLock="0"/>
      </w:r>
      <w:r>
        <w:rPr>
          <w:rStyle w:val="Hyperlink.0"/>
        </w:rPr>
        <w:instrText xml:space="preserve"> HYPERLINK "http://static.scielo.org/scielobooks/wcvbc/pdf/boccato-9788579830150.pdf"</w:instrText>
      </w:r>
      <w:r>
        <w:rPr>
          <w:rStyle w:val="Hyperlink.0"/>
        </w:rPr>
        <w:fldChar w:fldCharType="separate" w:fldLock="0"/>
      </w:r>
      <w:r>
        <w:rPr>
          <w:rStyle w:val="Hyperlink.0"/>
          <w:rtl w:val="0"/>
          <w:lang w:val="it-IT"/>
        </w:rPr>
        <w:t>http://static.scielo.org/scielobooks/wcvbc/pdf/boccato-9788579830150.pdf</w:t>
      </w:r>
      <w:r>
        <w:rPr/>
        <w:fldChar w:fldCharType="end" w:fldLock="0"/>
      </w:r>
      <w:r>
        <w:rPr>
          <w:rStyle w:val="Nenhum"/>
          <w:rFonts w:ascii="Times New Roman" w:hAnsi="Times New Roman"/>
          <w:outline w:val="0"/>
          <w:color w:val="0563c1"/>
          <w:u w:color="0563c1"/>
          <w:rtl w:val="0"/>
          <w14:textFill>
            <w14:solidFill>
              <w14:srgbClr w14:val="0563C1"/>
            </w14:solidFill>
          </w14:textFill>
        </w:rPr>
        <w:t>.</w:t>
      </w:r>
      <w:r>
        <w:rPr>
          <w:rStyle w:val="Nenhum"/>
          <w:rFonts w:ascii="Times New Roman" w:hAnsi="Times New Roman"/>
          <w:rtl w:val="0"/>
          <w:lang w:val="pt-PT"/>
        </w:rPr>
        <w:t xml:space="preserve"> Acesso em: 20 jan. 2021.</w:t>
      </w:r>
    </w:p>
    <w:p>
      <w:pPr>
        <w:pStyle w:val="Corpo"/>
        <w:rPr>
          <w:rStyle w:val="Nenhum"/>
          <w:rFonts w:ascii="Times New Roman" w:cs="Times New Roman" w:hAnsi="Times New Roman" w:eastAsia="Times New Roman"/>
          <w:b w:val="1"/>
          <w:bCs w:val="1"/>
        </w:rPr>
      </w:pPr>
      <w:r>
        <w:rPr>
          <w:rStyle w:val="Nenhum"/>
          <w:rFonts w:ascii="Times New Roman" w:hAnsi="Times New Roman"/>
          <w:b w:val="1"/>
          <w:bCs w:val="1"/>
          <w:rtl w:val="0"/>
          <w:lang w:val="it-IT"/>
        </w:rPr>
        <w:t>Cap</w:t>
      </w:r>
      <w:r>
        <w:rPr>
          <w:rStyle w:val="Nenhum"/>
          <w:rFonts w:ascii="Times New Roman" w:hAnsi="Times New Roman" w:hint="default"/>
          <w:b w:val="1"/>
          <w:bCs w:val="1"/>
          <w:rtl w:val="0"/>
          <w:lang w:val="pt-PT"/>
        </w:rPr>
        <w:t>í</w:t>
      </w:r>
      <w:r>
        <w:rPr>
          <w:rStyle w:val="Nenhum"/>
          <w:rFonts w:ascii="Times New Roman" w:hAnsi="Times New Roman"/>
          <w:b w:val="1"/>
          <w:bCs w:val="1"/>
          <w:rtl w:val="0"/>
          <w:lang w:val="pt-PT"/>
        </w:rPr>
        <w:t>tulo de livro em suporte eletr</w:t>
      </w:r>
      <w:r>
        <w:rPr>
          <w:rStyle w:val="Nenhum"/>
          <w:rFonts w:ascii="Times New Roman" w:hAnsi="Times New Roman" w:hint="default"/>
          <w:b w:val="1"/>
          <w:bCs w:val="1"/>
          <w:rtl w:val="0"/>
          <w:lang w:val="pt-PT"/>
        </w:rPr>
        <w:t>ô</w:t>
      </w:r>
      <w:r>
        <w:rPr>
          <w:rStyle w:val="Nenhum"/>
          <w:rFonts w:ascii="Times New Roman" w:hAnsi="Times New Roman"/>
          <w:b w:val="1"/>
          <w:bCs w:val="1"/>
          <w:rtl w:val="0"/>
          <w:lang w:val="it-IT"/>
        </w:rPr>
        <w:t xml:space="preserve">nico: </w:t>
      </w:r>
    </w:p>
    <w:p>
      <w:pPr>
        <w:pStyle w:val="Corpo"/>
        <w:spacing w:before="120"/>
        <w:ind w:firstLine="0"/>
        <w:jc w:val="left"/>
        <w:rPr>
          <w:rStyle w:val="Nenhum"/>
          <w:rFonts w:ascii="Times New Roman" w:cs="Times New Roman" w:hAnsi="Times New Roman" w:eastAsia="Times New Roman"/>
        </w:rPr>
      </w:pPr>
      <w:r>
        <w:rPr>
          <w:rStyle w:val="Nenhum"/>
          <w:rFonts w:ascii="Times New Roman" w:hAnsi="Times New Roman"/>
          <w:rtl w:val="0"/>
          <w:lang w:val="pt-PT"/>
        </w:rPr>
        <w:t>BERNARDINO, Maria Cleide Rodrigues. Biblioteca p</w:t>
      </w:r>
      <w:r>
        <w:rPr>
          <w:rStyle w:val="Nenhum"/>
          <w:rFonts w:ascii="Times New Roman" w:hAnsi="Times New Roman" w:hint="default"/>
          <w:rtl w:val="0"/>
          <w:lang w:val="pt-PT"/>
        </w:rPr>
        <w:t>ú</w:t>
      </w:r>
      <w:r>
        <w:rPr>
          <w:rStyle w:val="Nenhum"/>
          <w:rFonts w:ascii="Times New Roman" w:hAnsi="Times New Roman"/>
          <w:rtl w:val="0"/>
          <w:lang w:val="pt-PT"/>
        </w:rPr>
        <w:t>blica e sociedade: espa</w:t>
      </w:r>
      <w:r>
        <w:rPr>
          <w:rStyle w:val="Nenhum"/>
          <w:rFonts w:ascii="Times New Roman" w:hAnsi="Times New Roman" w:hint="default"/>
          <w:rtl w:val="0"/>
          <w:lang w:val="pt-PT"/>
        </w:rPr>
        <w:t>ç</w:t>
      </w:r>
      <w:r>
        <w:rPr>
          <w:rStyle w:val="Nenhum"/>
          <w:rFonts w:ascii="Times New Roman" w:hAnsi="Times New Roman"/>
          <w:rtl w:val="0"/>
          <w:lang w:val="es-ES_tradnl"/>
        </w:rPr>
        <w:t>os de intera</w:t>
      </w:r>
      <w:r>
        <w:rPr>
          <w:rStyle w:val="Nenhum"/>
          <w:rFonts w:ascii="Times New Roman" w:hAnsi="Times New Roman" w:hint="default"/>
          <w:rtl w:val="0"/>
          <w:lang w:val="pt-PT"/>
        </w:rPr>
        <w:t>çã</w:t>
      </w:r>
      <w:r>
        <w:rPr>
          <w:rStyle w:val="Nenhum"/>
          <w:rFonts w:ascii="Times New Roman" w:hAnsi="Times New Roman"/>
          <w:rtl w:val="0"/>
          <w:lang w:val="pt-PT"/>
        </w:rPr>
        <w:t xml:space="preserve">o social e empoderamento. </w:t>
      </w:r>
      <w:r>
        <w:rPr>
          <w:rStyle w:val="Nenhum"/>
          <w:rFonts w:ascii="Times New Roman" w:hAnsi="Times New Roman"/>
          <w:i w:val="1"/>
          <w:iCs w:val="1"/>
          <w:rtl w:val="0"/>
        </w:rPr>
        <w:t>In</w:t>
      </w:r>
      <w:r>
        <w:rPr>
          <w:rStyle w:val="Nenhum"/>
          <w:rFonts w:ascii="Times New Roman" w:hAnsi="Times New Roman"/>
          <w:rtl w:val="0"/>
        </w:rPr>
        <w:t>: CALDAS,</w:t>
      </w:r>
      <w:r>
        <w:rPr>
          <w:rStyle w:val="Nenhum"/>
          <w:rFonts w:ascii="Times New Roman" w:hAnsi="Times New Roman"/>
          <w:b w:val="1"/>
          <w:bCs w:val="1"/>
          <w:rtl w:val="0"/>
        </w:rPr>
        <w:t xml:space="preserve"> </w:t>
      </w:r>
      <w:r>
        <w:rPr>
          <w:rStyle w:val="Nenhum"/>
          <w:rFonts w:ascii="Times New Roman" w:hAnsi="Times New Roman"/>
          <w:rtl w:val="0"/>
          <w:lang w:val="it-IT"/>
        </w:rPr>
        <w:t xml:space="preserve">Rosangela Formentini; SILVA, Rafaela Carolina da. </w:t>
      </w:r>
      <w:r>
        <w:rPr>
          <w:rStyle w:val="Nenhum"/>
          <w:rFonts w:ascii="Times New Roman" w:hAnsi="Times New Roman"/>
          <w:b w:val="1"/>
          <w:bCs w:val="1"/>
          <w:rtl w:val="0"/>
          <w:lang w:val="pt-PT"/>
        </w:rPr>
        <w:t>Bibliotecas e hibridez</w:t>
      </w:r>
      <w:r>
        <w:rPr>
          <w:rStyle w:val="Nenhum"/>
          <w:rFonts w:ascii="Times New Roman" w:hAnsi="Times New Roman"/>
          <w:rtl w:val="0"/>
        </w:rPr>
        <w:t>. Mar</w:t>
      </w:r>
      <w:r>
        <w:rPr>
          <w:rStyle w:val="Nenhum"/>
          <w:rFonts w:ascii="Times New Roman" w:hAnsi="Times New Roman" w:hint="default"/>
          <w:rtl w:val="0"/>
          <w:lang w:val="pt-PT"/>
        </w:rPr>
        <w:t>í</w:t>
      </w:r>
      <w:r>
        <w:rPr>
          <w:rStyle w:val="Nenhum"/>
          <w:rFonts w:ascii="Times New Roman" w:hAnsi="Times New Roman"/>
          <w:rtl w:val="0"/>
          <w:lang w:val="pt-PT"/>
        </w:rPr>
        <w:t>lia, SP: Cultura Acad</w:t>
      </w:r>
      <w:r>
        <w:rPr>
          <w:rStyle w:val="Nenhum"/>
          <w:rFonts w:ascii="Times New Roman" w:hAnsi="Times New Roman" w:hint="default"/>
          <w:rtl w:val="0"/>
          <w:lang w:val="pt-PT"/>
        </w:rPr>
        <w:t>ê</w:t>
      </w:r>
      <w:r>
        <w:rPr>
          <w:rStyle w:val="Nenhum"/>
          <w:rFonts w:ascii="Times New Roman" w:hAnsi="Times New Roman"/>
          <w:rtl w:val="0"/>
        </w:rPr>
        <w:t xml:space="preserve">mica, 2020. p. 137-164. </w:t>
      </w:r>
      <w:r>
        <w:rPr>
          <w:rStyle w:val="Nenhum"/>
          <w:rFonts w:ascii="Times New Roman" w:hAnsi="Times New Roman"/>
          <w:i w:val="1"/>
          <w:iCs w:val="1"/>
          <w:rtl w:val="0"/>
          <w:lang w:val="nl-NL"/>
        </w:rPr>
        <w:t>E-book</w:t>
      </w:r>
      <w:r>
        <w:rPr>
          <w:rStyle w:val="Nenhum"/>
          <w:rFonts w:ascii="Times New Roman" w:hAnsi="Times New Roman"/>
          <w:rtl w:val="0"/>
          <w:lang w:val="it-IT"/>
        </w:rPr>
        <w:t>. Dispon</w:t>
      </w:r>
      <w:r>
        <w:rPr>
          <w:rStyle w:val="Nenhum"/>
          <w:rFonts w:ascii="Times New Roman" w:hAnsi="Times New Roman" w:hint="default"/>
          <w:rtl w:val="0"/>
          <w:lang w:val="pt-PT"/>
        </w:rPr>
        <w:t>í</w:t>
      </w:r>
      <w:r>
        <w:rPr>
          <w:rStyle w:val="Nenhum"/>
          <w:rFonts w:ascii="Times New Roman" w:hAnsi="Times New Roman"/>
          <w:rtl w:val="0"/>
          <w:lang w:val="pt-PT"/>
        </w:rPr>
        <w:t xml:space="preserve">vel em: </w:t>
      </w:r>
      <w:r>
        <w:rPr>
          <w:rStyle w:val="Hyperlink.0"/>
        </w:rPr>
        <w:fldChar w:fldCharType="begin" w:fldLock="0"/>
      </w:r>
      <w:r>
        <w:rPr>
          <w:rStyle w:val="Hyperlink.0"/>
        </w:rPr>
        <w:instrText xml:space="preserve"> HYPERLINK "https://ebooks.marilia.unesp.br/index.php/lab_editorial/catalog/book/188"</w:instrText>
      </w:r>
      <w:r>
        <w:rPr>
          <w:rStyle w:val="Hyperlink.0"/>
        </w:rPr>
        <w:fldChar w:fldCharType="separate" w:fldLock="0"/>
      </w:r>
      <w:r>
        <w:rPr>
          <w:rStyle w:val="Hyperlink.0"/>
          <w:rtl w:val="0"/>
          <w:lang w:val="en-US"/>
        </w:rPr>
        <w:t>https://ebooks.marilia.unesp.br/index.php/lab_editorial/catalog/book/188</w:t>
      </w:r>
      <w:r>
        <w:rPr/>
        <w:fldChar w:fldCharType="end" w:fldLock="0"/>
      </w:r>
      <w:r>
        <w:rPr>
          <w:rStyle w:val="Nenhum"/>
          <w:rFonts w:ascii="Times New Roman" w:hAnsi="Times New Roman"/>
          <w:outline w:val="0"/>
          <w:color w:val="0563c1"/>
          <w:u w:color="0563c1"/>
          <w:rtl w:val="0"/>
          <w14:textFill>
            <w14:solidFill>
              <w14:srgbClr w14:val="0563C1"/>
            </w14:solidFill>
          </w14:textFill>
        </w:rPr>
        <w:t>.</w:t>
      </w:r>
      <w:r>
        <w:rPr>
          <w:rStyle w:val="Nenhum"/>
          <w:rFonts w:ascii="Times New Roman" w:hAnsi="Times New Roman"/>
          <w:rtl w:val="0"/>
          <w:lang w:val="pt-PT"/>
        </w:rPr>
        <w:t xml:space="preserve"> Acesso em: 7 jan. 2021.</w:t>
      </w:r>
    </w:p>
    <w:p>
      <w:pPr>
        <w:pStyle w:val="Corpo"/>
        <w:rPr>
          <w:rStyle w:val="Nenhum"/>
          <w:rFonts w:ascii="Times New Roman" w:cs="Times New Roman" w:hAnsi="Times New Roman" w:eastAsia="Times New Roman"/>
          <w:b w:val="1"/>
          <w:bCs w:val="1"/>
        </w:rPr>
      </w:pPr>
      <w:r>
        <w:rPr>
          <w:rStyle w:val="Nenhum"/>
          <w:rFonts w:ascii="Times New Roman" w:hAnsi="Times New Roman"/>
          <w:b w:val="1"/>
          <w:bCs w:val="1"/>
          <w:rtl w:val="0"/>
          <w:lang w:val="pt-PT"/>
        </w:rPr>
        <w:t>Livro sem indica</w:t>
      </w:r>
      <w:r>
        <w:rPr>
          <w:rStyle w:val="Nenhum"/>
          <w:rFonts w:ascii="Times New Roman" w:hAnsi="Times New Roman" w:hint="default"/>
          <w:b w:val="1"/>
          <w:bCs w:val="1"/>
          <w:rtl w:val="0"/>
          <w:lang w:val="pt-PT"/>
        </w:rPr>
        <w:t>çã</w:t>
      </w:r>
      <w:r>
        <w:rPr>
          <w:rStyle w:val="Nenhum"/>
          <w:rFonts w:ascii="Times New Roman" w:hAnsi="Times New Roman"/>
          <w:b w:val="1"/>
          <w:bCs w:val="1"/>
          <w:rtl w:val="0"/>
          <w:lang w:val="pt-PT"/>
        </w:rPr>
        <w:t>o do local de publica</w:t>
      </w:r>
      <w:r>
        <w:rPr>
          <w:rStyle w:val="Nenhum"/>
          <w:rFonts w:ascii="Times New Roman" w:hAnsi="Times New Roman" w:hint="default"/>
          <w:b w:val="1"/>
          <w:bCs w:val="1"/>
          <w:rtl w:val="0"/>
          <w:lang w:val="pt-PT"/>
        </w:rPr>
        <w:t>çã</w:t>
      </w:r>
      <w:r>
        <w:rPr>
          <w:rStyle w:val="Nenhum"/>
          <w:rFonts w:ascii="Times New Roman" w:hAnsi="Times New Roman"/>
          <w:b w:val="1"/>
          <w:bCs w:val="1"/>
          <w:rtl w:val="0"/>
        </w:rPr>
        <w:t xml:space="preserve">o </w:t>
      </w:r>
    </w:p>
    <w:p>
      <w:pPr>
        <w:pStyle w:val="Corpo"/>
        <w:spacing w:before="120"/>
        <w:ind w:firstLine="0"/>
        <w:jc w:val="left"/>
        <w:rPr>
          <w:rStyle w:val="Nenhum"/>
          <w:rFonts w:ascii="Times New Roman" w:cs="Times New Roman" w:hAnsi="Times New Roman" w:eastAsia="Times New Roman"/>
          <w:outline w:val="0"/>
          <w:color w:val="000000"/>
          <w:u w:color="000000"/>
          <w14:textFill>
            <w14:solidFill>
              <w14:srgbClr w14:val="000000"/>
            </w14:solidFill>
          </w14:textFill>
        </w:rPr>
      </w:pPr>
      <w:r>
        <w:rPr>
          <w:rStyle w:val="Nenhum"/>
          <w:rFonts w:ascii="Times New Roman" w:hAnsi="Times New Roman"/>
          <w:outline w:val="0"/>
          <w:color w:val="000000"/>
          <w:u w:color="000000"/>
          <w:rtl w:val="0"/>
          <w:lang w:val="de-DE"/>
          <w14:textFill>
            <w14:solidFill>
              <w14:srgbClr w14:val="000000"/>
            </w14:solidFill>
          </w14:textFill>
        </w:rPr>
        <w:t>KRIEGER, Gustavo; NOVAES, Lu</w:t>
      </w:r>
      <w:r>
        <w:rPr>
          <w:rStyle w:val="Nenhum"/>
          <w:rFonts w:ascii="Times New Roman" w:hAnsi="Times New Roman" w:hint="default"/>
          <w:outline w:val="0"/>
          <w:color w:val="000000"/>
          <w:u w:color="000000"/>
          <w:rtl w:val="0"/>
          <w:lang w:val="pt-PT"/>
          <w14:textFill>
            <w14:solidFill>
              <w14:srgbClr w14:val="000000"/>
            </w14:solidFill>
          </w14:textFill>
        </w:rPr>
        <w:t>í</w:t>
      </w:r>
      <w:r>
        <w:rPr>
          <w:rStyle w:val="Nenhum"/>
          <w:rFonts w:ascii="Times New Roman" w:hAnsi="Times New Roman"/>
          <w:outline w:val="0"/>
          <w:color w:val="000000"/>
          <w:u w:color="000000"/>
          <w:rtl w:val="0"/>
          <w:lang w:val="pt-PT"/>
          <w14:textFill>
            <w14:solidFill>
              <w14:srgbClr w14:val="000000"/>
            </w14:solidFill>
          </w14:textFill>
        </w:rPr>
        <w:t xml:space="preserve">s Antonio; FARIA, Tales. </w:t>
      </w:r>
      <w:r>
        <w:rPr>
          <w:rStyle w:val="Nenhum"/>
          <w:rFonts w:ascii="Times New Roman" w:hAnsi="Times New Roman"/>
          <w:b w:val="1"/>
          <w:bCs w:val="1"/>
          <w:outline w:val="0"/>
          <w:color w:val="000000"/>
          <w:u w:color="000000"/>
          <w:rtl w:val="0"/>
          <w:lang w:val="pt-PT"/>
          <w14:textFill>
            <w14:solidFill>
              <w14:srgbClr w14:val="000000"/>
            </w14:solidFill>
          </w14:textFill>
        </w:rPr>
        <w:t>Todos os s</w:t>
      </w:r>
      <w:r>
        <w:rPr>
          <w:rStyle w:val="Nenhum"/>
          <w:rFonts w:ascii="Times New Roman" w:hAnsi="Times New Roman" w:hint="default"/>
          <w:b w:val="1"/>
          <w:bCs w:val="1"/>
          <w:outline w:val="0"/>
          <w:color w:val="000000"/>
          <w:u w:color="000000"/>
          <w:rtl w:val="0"/>
          <w:lang w:val="pt-PT"/>
          <w14:textFill>
            <w14:solidFill>
              <w14:srgbClr w14:val="000000"/>
            </w14:solidFill>
          </w14:textFill>
        </w:rPr>
        <w:t>ó</w:t>
      </w:r>
      <w:r>
        <w:rPr>
          <w:rStyle w:val="Nenhum"/>
          <w:rFonts w:ascii="Times New Roman" w:hAnsi="Times New Roman"/>
          <w:b w:val="1"/>
          <w:bCs w:val="1"/>
          <w:outline w:val="0"/>
          <w:color w:val="000000"/>
          <w:u w:color="000000"/>
          <w:rtl w:val="0"/>
          <w:lang w:val="pt-PT"/>
          <w14:textFill>
            <w14:solidFill>
              <w14:srgbClr w14:val="000000"/>
            </w14:solidFill>
          </w14:textFill>
        </w:rPr>
        <w:t>cios do presidente</w:t>
      </w:r>
      <w:r>
        <w:rPr>
          <w:rStyle w:val="Nenhum"/>
          <w:rFonts w:ascii="Times New Roman" w:hAnsi="Times New Roman"/>
          <w:outline w:val="0"/>
          <w:color w:val="000000"/>
          <w:u w:color="000000"/>
          <w:rtl w:val="0"/>
          <w:lang w:val="pt-PT"/>
          <w14:textFill>
            <w14:solidFill>
              <w14:srgbClr w14:val="000000"/>
            </w14:solidFill>
          </w14:textFill>
        </w:rPr>
        <w:t>. 3. ed. [</w:t>
      </w:r>
      <w:r>
        <w:rPr>
          <w:rStyle w:val="Nenhum"/>
          <w:rFonts w:ascii="Times New Roman" w:hAnsi="Times New Roman"/>
          <w:i w:val="1"/>
          <w:iCs w:val="1"/>
          <w:outline w:val="0"/>
          <w:color w:val="000000"/>
          <w:u w:color="000000"/>
          <w:rtl w:val="0"/>
          <w14:textFill>
            <w14:solidFill>
              <w14:srgbClr w14:val="000000"/>
            </w14:solidFill>
          </w14:textFill>
        </w:rPr>
        <w:t>S. l</w:t>
      </w:r>
      <w:r>
        <w:rPr>
          <w:rStyle w:val="Nenhum"/>
          <w:rFonts w:ascii="Times New Roman" w:hAnsi="Times New Roman"/>
          <w:outline w:val="0"/>
          <w:color w:val="000000"/>
          <w:u w:color="000000"/>
          <w:rtl w:val="0"/>
          <w:lang w:val="it-IT"/>
          <w14:textFill>
            <w14:solidFill>
              <w14:srgbClr w14:val="000000"/>
            </w14:solidFill>
          </w14:textFill>
        </w:rPr>
        <w:t>.]: Scritta, 1992. 195 p.</w:t>
      </w:r>
    </w:p>
    <w:p>
      <w:pPr>
        <w:pStyle w:val="Corpo"/>
        <w:rPr>
          <w:rStyle w:val="Nenhum"/>
          <w:rFonts w:ascii="Times New Roman" w:cs="Times New Roman" w:hAnsi="Times New Roman" w:eastAsia="Times New Roman"/>
          <w:b w:val="1"/>
          <w:bCs w:val="1"/>
        </w:rPr>
      </w:pPr>
      <w:r>
        <w:rPr>
          <w:rStyle w:val="Nenhum"/>
          <w:rFonts w:ascii="Times New Roman" w:hAnsi="Times New Roman"/>
          <w:b w:val="1"/>
          <w:bCs w:val="1"/>
          <w:rtl w:val="0"/>
          <w:lang w:val="pt-PT"/>
        </w:rPr>
        <w:t>Livro sem indica</w:t>
      </w:r>
      <w:r>
        <w:rPr>
          <w:rStyle w:val="Nenhum"/>
          <w:rFonts w:ascii="Times New Roman" w:hAnsi="Times New Roman" w:hint="default"/>
          <w:b w:val="1"/>
          <w:bCs w:val="1"/>
          <w:rtl w:val="0"/>
          <w:lang w:val="pt-PT"/>
        </w:rPr>
        <w:t>çã</w:t>
      </w:r>
      <w:r>
        <w:rPr>
          <w:rStyle w:val="Nenhum"/>
          <w:rFonts w:ascii="Times New Roman" w:hAnsi="Times New Roman"/>
          <w:b w:val="1"/>
          <w:bCs w:val="1"/>
          <w:rtl w:val="0"/>
          <w:lang w:val="pt-PT"/>
        </w:rPr>
        <w:t xml:space="preserve">o de editora </w:t>
      </w:r>
    </w:p>
    <w:p>
      <w:pPr>
        <w:pStyle w:val="Corpo"/>
        <w:ind w:firstLine="0"/>
        <w:jc w:val="left"/>
        <w:rPr>
          <w:rStyle w:val="Nenhum"/>
          <w:rFonts w:ascii="Times New Roman" w:cs="Times New Roman" w:hAnsi="Times New Roman" w:eastAsia="Times New Roman"/>
          <w:outline w:val="0"/>
          <w:color w:val="000000"/>
          <w:u w:color="000000"/>
          <w14:textFill>
            <w14:solidFill>
              <w14:srgbClr w14:val="000000"/>
            </w14:solidFill>
          </w14:textFill>
        </w:rPr>
      </w:pPr>
      <w:r>
        <w:rPr>
          <w:rStyle w:val="Nenhum"/>
          <w:rFonts w:ascii="Times New Roman" w:hAnsi="Times New Roman"/>
          <w:outline w:val="0"/>
          <w:color w:val="000000"/>
          <w:u w:color="000000"/>
          <w:rtl w:val="0"/>
          <w:lang w:val="de-DE"/>
          <w14:textFill>
            <w14:solidFill>
              <w14:srgbClr w14:val="000000"/>
            </w14:solidFill>
          </w14:textFill>
        </w:rPr>
        <w:t xml:space="preserve">FRANCO, I. </w:t>
      </w:r>
      <w:r>
        <w:rPr>
          <w:rStyle w:val="Nenhum"/>
          <w:rFonts w:ascii="Times New Roman" w:hAnsi="Times New Roman"/>
          <w:b w:val="1"/>
          <w:bCs w:val="1"/>
          <w:outline w:val="0"/>
          <w:color w:val="000000"/>
          <w:u w:color="000000"/>
          <w:rtl w:val="0"/>
          <w:lang w:val="pt-PT"/>
          <w14:textFill>
            <w14:solidFill>
              <w14:srgbClr w14:val="000000"/>
            </w14:solidFill>
          </w14:textFill>
        </w:rPr>
        <w:t>Discursos</w:t>
      </w:r>
      <w:r>
        <w:rPr>
          <w:rStyle w:val="Nenhum"/>
          <w:rFonts w:ascii="Times New Roman" w:hAnsi="Times New Roman"/>
          <w:outline w:val="0"/>
          <w:color w:val="000000"/>
          <w:u w:color="000000"/>
          <w:rtl w:val="0"/>
          <w:lang w:val="pt-PT"/>
          <w14:textFill>
            <w14:solidFill>
              <w14:srgbClr w14:val="000000"/>
            </w14:solidFill>
          </w14:textFill>
        </w:rPr>
        <w:t>: de outubro de 1992 a agosto de 1993. Bras</w:t>
      </w:r>
      <w:r>
        <w:rPr>
          <w:rStyle w:val="Nenhum"/>
          <w:rFonts w:ascii="Times New Roman" w:hAnsi="Times New Roman" w:hint="default"/>
          <w:outline w:val="0"/>
          <w:color w:val="000000"/>
          <w:u w:color="000000"/>
          <w:rtl w:val="0"/>
          <w:lang w:val="pt-PT"/>
          <w14:textFill>
            <w14:solidFill>
              <w14:srgbClr w14:val="000000"/>
            </w14:solidFill>
          </w14:textFill>
        </w:rPr>
        <w:t>í</w:t>
      </w:r>
      <w:r>
        <w:rPr>
          <w:rStyle w:val="Nenhum"/>
          <w:rFonts w:ascii="Times New Roman" w:hAnsi="Times New Roman"/>
          <w:outline w:val="0"/>
          <w:color w:val="000000"/>
          <w:u w:color="000000"/>
          <w:rtl w:val="0"/>
          <w:lang w:val="en-US"/>
          <w14:textFill>
            <w14:solidFill>
              <w14:srgbClr w14:val="000000"/>
            </w14:solidFill>
          </w14:textFill>
        </w:rPr>
        <w:t>lia, DF: [</w:t>
      </w:r>
      <w:r>
        <w:rPr>
          <w:rStyle w:val="Nenhum"/>
          <w:rFonts w:ascii="Times New Roman" w:hAnsi="Times New Roman"/>
          <w:i w:val="1"/>
          <w:iCs w:val="1"/>
          <w:outline w:val="0"/>
          <w:color w:val="000000"/>
          <w:u w:color="000000"/>
          <w:rtl w:val="0"/>
          <w14:textFill>
            <w14:solidFill>
              <w14:srgbClr w14:val="000000"/>
            </w14:solidFill>
          </w14:textFill>
        </w:rPr>
        <w:t>s. n.</w:t>
      </w:r>
      <w:r>
        <w:rPr>
          <w:rStyle w:val="Nenhum"/>
          <w:rFonts w:ascii="Times New Roman" w:hAnsi="Times New Roman"/>
          <w:outline w:val="0"/>
          <w:color w:val="000000"/>
          <w:u w:color="000000"/>
          <w:rtl w:val="0"/>
          <w:lang w:val="pt-PT"/>
          <w14:textFill>
            <w14:solidFill>
              <w14:srgbClr w14:val="000000"/>
            </w14:solidFill>
          </w14:textFill>
        </w:rPr>
        <w:t>], 1993.107 p.</w:t>
      </w:r>
    </w:p>
    <w:p>
      <w:pPr>
        <w:pStyle w:val="Corpo"/>
        <w:rPr>
          <w:rStyle w:val="Nenhum"/>
          <w:rFonts w:ascii="Times New Roman" w:cs="Times New Roman" w:hAnsi="Times New Roman" w:eastAsia="Times New Roman"/>
          <w:b w:val="1"/>
          <w:bCs w:val="1"/>
        </w:rPr>
      </w:pPr>
      <w:r>
        <w:rPr>
          <w:rStyle w:val="Nenhum"/>
          <w:rFonts w:ascii="Times New Roman" w:hAnsi="Times New Roman"/>
          <w:b w:val="1"/>
          <w:bCs w:val="1"/>
          <w:rtl w:val="0"/>
          <w:lang w:val="pt-PT"/>
        </w:rPr>
        <w:t>Livro sem indica</w:t>
      </w:r>
      <w:r>
        <w:rPr>
          <w:rStyle w:val="Nenhum"/>
          <w:rFonts w:ascii="Times New Roman" w:hAnsi="Times New Roman" w:hint="default"/>
          <w:b w:val="1"/>
          <w:bCs w:val="1"/>
          <w:rtl w:val="0"/>
          <w:lang w:val="pt-PT"/>
        </w:rPr>
        <w:t>çã</w:t>
      </w:r>
      <w:r>
        <w:rPr>
          <w:rStyle w:val="Nenhum"/>
          <w:rFonts w:ascii="Times New Roman" w:hAnsi="Times New Roman"/>
          <w:b w:val="1"/>
          <w:bCs w:val="1"/>
          <w:rtl w:val="0"/>
          <w:lang w:val="pt-PT"/>
        </w:rPr>
        <w:t>o do local e editora</w:t>
      </w:r>
    </w:p>
    <w:p>
      <w:pPr>
        <w:pStyle w:val="Corpo"/>
        <w:ind w:firstLine="0"/>
        <w:jc w:val="left"/>
        <w:rPr>
          <w:rStyle w:val="Nenhum"/>
          <w:rFonts w:ascii="Times New Roman" w:cs="Times New Roman" w:hAnsi="Times New Roman" w:eastAsia="Times New Roman"/>
          <w:b w:val="1"/>
          <w:bCs w:val="1"/>
        </w:rPr>
      </w:pPr>
      <w:r>
        <w:rPr>
          <w:rStyle w:val="Nenhum"/>
          <w:rFonts w:ascii="Times New Roman" w:hAnsi="Times New Roman"/>
          <w:outline w:val="0"/>
          <w:color w:val="000000"/>
          <w:u w:color="000000"/>
          <w:rtl w:val="0"/>
          <w:lang w:val="de-DE"/>
          <w14:textFill>
            <w14:solidFill>
              <w14:srgbClr w14:val="000000"/>
            </w14:solidFill>
          </w14:textFill>
        </w:rPr>
        <w:t>GON</w:t>
      </w:r>
      <w:r>
        <w:rPr>
          <w:rStyle w:val="Nenhum"/>
          <w:rFonts w:ascii="Times New Roman" w:hAnsi="Times New Roman" w:hint="default"/>
          <w:outline w:val="0"/>
          <w:color w:val="000000"/>
          <w:u w:color="000000"/>
          <w:rtl w:val="0"/>
          <w:lang w:val="pt-PT"/>
          <w14:textFill>
            <w14:solidFill>
              <w14:srgbClr w14:val="000000"/>
            </w14:solidFill>
          </w14:textFill>
        </w:rPr>
        <w:t>Ç</w:t>
      </w:r>
      <w:r>
        <w:rPr>
          <w:rStyle w:val="Nenhum"/>
          <w:rFonts w:ascii="Times New Roman" w:hAnsi="Times New Roman"/>
          <w:outline w:val="0"/>
          <w:color w:val="000000"/>
          <w:u w:color="000000"/>
          <w:rtl w:val="0"/>
          <w:lang w:val="pt-PT"/>
          <w14:textFill>
            <w14:solidFill>
              <w14:srgbClr w14:val="000000"/>
            </w14:solidFill>
          </w14:textFill>
        </w:rPr>
        <w:t xml:space="preserve">ALVES, F. B. </w:t>
      </w:r>
      <w:r>
        <w:rPr>
          <w:rStyle w:val="Nenhum"/>
          <w:rFonts w:ascii="Times New Roman" w:hAnsi="Times New Roman"/>
          <w:b w:val="1"/>
          <w:bCs w:val="1"/>
          <w:outline w:val="0"/>
          <w:color w:val="000000"/>
          <w:u w:color="000000"/>
          <w:rtl w:val="0"/>
          <w:lang w:val="en-US"/>
          <w14:textFill>
            <w14:solidFill>
              <w14:srgbClr w14:val="000000"/>
            </w14:solidFill>
          </w14:textFill>
        </w:rPr>
        <w:t>A hist</w:t>
      </w:r>
      <w:r>
        <w:rPr>
          <w:rStyle w:val="Nenhum"/>
          <w:rFonts w:ascii="Times New Roman" w:hAnsi="Times New Roman" w:hint="default"/>
          <w:b w:val="1"/>
          <w:bCs w:val="1"/>
          <w:outline w:val="0"/>
          <w:color w:val="000000"/>
          <w:u w:color="000000"/>
          <w:rtl w:val="0"/>
          <w:lang w:val="pt-PT"/>
          <w14:textFill>
            <w14:solidFill>
              <w14:srgbClr w14:val="000000"/>
            </w14:solidFill>
          </w14:textFill>
        </w:rPr>
        <w:t>ó</w:t>
      </w:r>
      <w:r>
        <w:rPr>
          <w:rStyle w:val="Nenhum"/>
          <w:rFonts w:ascii="Times New Roman" w:hAnsi="Times New Roman"/>
          <w:b w:val="1"/>
          <w:bCs w:val="1"/>
          <w:outline w:val="0"/>
          <w:color w:val="000000"/>
          <w:u w:color="000000"/>
          <w:rtl w:val="0"/>
          <w:lang w:val="pt-PT"/>
          <w14:textFill>
            <w14:solidFill>
              <w14:srgbClr w14:val="000000"/>
            </w14:solidFill>
          </w14:textFill>
        </w:rPr>
        <w:t>ria de Mirador</w:t>
      </w:r>
      <w:r>
        <w:rPr>
          <w:rStyle w:val="Nenhum"/>
          <w:rFonts w:ascii="Times New Roman" w:hAnsi="Times New Roman"/>
          <w:outline w:val="0"/>
          <w:color w:val="000000"/>
          <w:u w:color="000000"/>
          <w:rtl w:val="0"/>
          <w:lang w:val="pt-PT"/>
          <w14:textFill>
            <w14:solidFill>
              <w14:srgbClr w14:val="000000"/>
            </w14:solidFill>
          </w14:textFill>
        </w:rPr>
        <w:t>. [</w:t>
      </w:r>
      <w:r>
        <w:rPr>
          <w:rStyle w:val="Nenhum"/>
          <w:rFonts w:ascii="Times New Roman" w:hAnsi="Times New Roman"/>
          <w:i w:val="1"/>
          <w:iCs w:val="1"/>
          <w:outline w:val="0"/>
          <w:color w:val="000000"/>
          <w:u w:color="000000"/>
          <w:rtl w:val="0"/>
          <w:lang w:val="pt-PT"/>
          <w14:textFill>
            <w14:solidFill>
              <w14:srgbClr w14:val="000000"/>
            </w14:solidFill>
          </w14:textFill>
        </w:rPr>
        <w:t>S. l.</w:t>
      </w:r>
      <w:r>
        <w:rPr>
          <w:rStyle w:val="Nenhum"/>
          <w:rFonts w:ascii="Times New Roman" w:hAnsi="Times New Roman"/>
          <w:outline w:val="0"/>
          <w:color w:val="000000"/>
          <w:u w:color="000000"/>
          <w:rtl w:val="0"/>
          <w14:textFill>
            <w14:solidFill>
              <w14:srgbClr w14:val="000000"/>
            </w14:solidFill>
          </w14:textFill>
        </w:rPr>
        <w:t xml:space="preserve">: </w:t>
      </w:r>
      <w:r>
        <w:rPr>
          <w:rStyle w:val="Nenhum"/>
          <w:rFonts w:ascii="Times New Roman" w:hAnsi="Times New Roman"/>
          <w:i w:val="1"/>
          <w:iCs w:val="1"/>
          <w:outline w:val="0"/>
          <w:color w:val="000000"/>
          <w:u w:color="000000"/>
          <w:rtl w:val="0"/>
          <w14:textFill>
            <w14:solidFill>
              <w14:srgbClr w14:val="000000"/>
            </w14:solidFill>
          </w14:textFill>
        </w:rPr>
        <w:t>s. n.</w:t>
      </w:r>
      <w:r>
        <w:rPr>
          <w:rStyle w:val="Nenhum"/>
          <w:rFonts w:ascii="Times New Roman" w:hAnsi="Times New Roman"/>
          <w:outline w:val="0"/>
          <w:color w:val="000000"/>
          <w:u w:color="000000"/>
          <w:rtl w:val="0"/>
          <w:lang w:val="pt-PT"/>
          <w14:textFill>
            <w14:solidFill>
              <w14:srgbClr w14:val="000000"/>
            </w14:solidFill>
          </w14:textFill>
        </w:rPr>
        <w:t>], 1993.</w:t>
      </w:r>
    </w:p>
    <w:p>
      <w:pPr>
        <w:pStyle w:val="Corpo"/>
        <w:rPr>
          <w:rStyle w:val="Nenhum"/>
          <w:rFonts w:ascii="Times New Roman" w:cs="Times New Roman" w:hAnsi="Times New Roman" w:eastAsia="Times New Roman"/>
          <w:b w:val="1"/>
          <w:bCs w:val="1"/>
        </w:rPr>
      </w:pPr>
      <w:r>
        <w:rPr>
          <w:rStyle w:val="Nenhum"/>
          <w:rFonts w:ascii="Times New Roman" w:hAnsi="Times New Roman"/>
          <w:b w:val="1"/>
          <w:bCs w:val="1"/>
          <w:rtl w:val="0"/>
          <w:lang w:val="pt-PT"/>
        </w:rPr>
        <w:t>Artigo em peri</w:t>
      </w:r>
      <w:r>
        <w:rPr>
          <w:rStyle w:val="Nenhum"/>
          <w:rFonts w:ascii="Times New Roman" w:hAnsi="Times New Roman" w:hint="default"/>
          <w:b w:val="1"/>
          <w:bCs w:val="1"/>
          <w:rtl w:val="0"/>
          <w:lang w:val="pt-PT"/>
        </w:rPr>
        <w:t>ó</w:t>
      </w:r>
      <w:r>
        <w:rPr>
          <w:rStyle w:val="Nenhum"/>
          <w:rFonts w:ascii="Times New Roman" w:hAnsi="Times New Roman"/>
          <w:b w:val="1"/>
          <w:bCs w:val="1"/>
          <w:rtl w:val="0"/>
          <w:lang w:val="it-IT"/>
        </w:rPr>
        <w:t xml:space="preserve">dico </w:t>
      </w:r>
      <w:r>
        <w:rPr>
          <w:rStyle w:val="Nenhum"/>
          <w:rFonts w:ascii="Times New Roman" w:hAnsi="Times New Roman" w:hint="default"/>
          <w:b w:val="1"/>
          <w:bCs w:val="1"/>
          <w:rtl w:val="0"/>
          <w:lang w:val="pt-PT"/>
        </w:rPr>
        <w:t xml:space="preserve">– </w:t>
      </w:r>
      <w:r>
        <w:rPr>
          <w:rStyle w:val="Nenhum"/>
          <w:rFonts w:ascii="Times New Roman" w:hAnsi="Times New Roman"/>
          <w:b w:val="1"/>
          <w:bCs w:val="1"/>
          <w:rtl w:val="0"/>
          <w:lang w:val="it-IT"/>
        </w:rPr>
        <w:t>1 autoria:</w:t>
      </w:r>
    </w:p>
    <w:p>
      <w:pPr>
        <w:pStyle w:val="Corpo"/>
        <w:spacing w:before="120"/>
        <w:ind w:firstLine="0"/>
        <w:jc w:val="left"/>
        <w:rPr>
          <w:rStyle w:val="Nenhum"/>
          <w:rFonts w:ascii="Times New Roman" w:cs="Times New Roman" w:hAnsi="Times New Roman" w:eastAsia="Times New Roman"/>
        </w:rPr>
      </w:pPr>
      <w:r>
        <w:rPr>
          <w:rStyle w:val="Nenhum"/>
          <w:rFonts w:ascii="Times New Roman" w:hAnsi="Times New Roman"/>
          <w:rtl w:val="0"/>
          <w:lang w:val="pt-PT"/>
        </w:rPr>
        <w:t>BERNARDINO, Maria Cleide Rodrigues. Territorialidade e empoderamento da biblioteca p</w:t>
      </w:r>
      <w:r>
        <w:rPr>
          <w:rStyle w:val="Nenhum"/>
          <w:rFonts w:ascii="Times New Roman" w:hAnsi="Times New Roman" w:hint="default"/>
          <w:rtl w:val="0"/>
          <w:lang w:val="pt-PT"/>
        </w:rPr>
        <w:t>ú</w:t>
      </w:r>
      <w:r>
        <w:rPr>
          <w:rStyle w:val="Nenhum"/>
          <w:rFonts w:ascii="Times New Roman" w:hAnsi="Times New Roman"/>
          <w:rtl w:val="0"/>
          <w:lang w:val="pt-PT"/>
        </w:rPr>
        <w:t xml:space="preserve">blica. </w:t>
      </w:r>
      <w:r>
        <w:rPr>
          <w:rStyle w:val="Nenhum"/>
          <w:rFonts w:ascii="Times New Roman" w:hAnsi="Times New Roman"/>
          <w:b w:val="1"/>
          <w:bCs w:val="1"/>
          <w:rtl w:val="0"/>
          <w:lang w:val="pt-PT"/>
        </w:rPr>
        <w:t>Conhecimento em A</w:t>
      </w:r>
      <w:r>
        <w:rPr>
          <w:rStyle w:val="Nenhum"/>
          <w:rFonts w:ascii="Times New Roman" w:hAnsi="Times New Roman" w:hint="default"/>
          <w:b w:val="1"/>
          <w:bCs w:val="1"/>
          <w:rtl w:val="0"/>
          <w:lang w:val="pt-PT"/>
        </w:rPr>
        <w:t>çã</w:t>
      </w:r>
      <w:r>
        <w:rPr>
          <w:rStyle w:val="Nenhum"/>
          <w:rFonts w:ascii="Times New Roman" w:hAnsi="Times New Roman"/>
          <w:b w:val="1"/>
          <w:bCs w:val="1"/>
          <w:rtl w:val="0"/>
        </w:rPr>
        <w:t>o</w:t>
      </w:r>
      <w:r>
        <w:rPr>
          <w:rStyle w:val="Nenhum"/>
          <w:rFonts w:ascii="Times New Roman" w:hAnsi="Times New Roman"/>
          <w:rtl w:val="0"/>
          <w:lang w:val="pt-PT"/>
        </w:rPr>
        <w:t>, Rio de Janeiro, v. 2, n. 2, p. 108-124, jul./dez. 2017. Dispon</w:t>
      </w:r>
      <w:r>
        <w:rPr>
          <w:rStyle w:val="Nenhum"/>
          <w:rFonts w:ascii="Times New Roman" w:hAnsi="Times New Roman" w:hint="default"/>
          <w:rtl w:val="0"/>
          <w:lang w:val="pt-PT"/>
        </w:rPr>
        <w:t>í</w:t>
      </w:r>
      <w:r>
        <w:rPr>
          <w:rStyle w:val="Nenhum"/>
          <w:rFonts w:ascii="Times New Roman" w:hAnsi="Times New Roman"/>
          <w:rtl w:val="0"/>
          <w:lang w:val="pt-PT"/>
        </w:rPr>
        <w:t xml:space="preserve">vel em: </w:t>
      </w:r>
      <w:r>
        <w:rPr>
          <w:rStyle w:val="Hyperlink.0"/>
        </w:rPr>
        <w:fldChar w:fldCharType="begin" w:fldLock="0"/>
      </w:r>
      <w:r>
        <w:rPr>
          <w:rStyle w:val="Hyperlink.0"/>
        </w:rPr>
        <w:instrText xml:space="preserve"> HYPERLINK "https://revistas.ufrj.br/index.php/rca/article/view/14011/9747"</w:instrText>
      </w:r>
      <w:r>
        <w:rPr>
          <w:rStyle w:val="Hyperlink.0"/>
        </w:rPr>
        <w:fldChar w:fldCharType="separate" w:fldLock="0"/>
      </w:r>
      <w:r>
        <w:rPr>
          <w:rStyle w:val="Hyperlink.0"/>
          <w:rtl w:val="0"/>
          <w:lang w:val="en-US"/>
        </w:rPr>
        <w:t>https://revistas.ufrj.br/index.php/rca/article/view/14011/9747</w:t>
      </w:r>
      <w:r>
        <w:rPr/>
        <w:fldChar w:fldCharType="end" w:fldLock="0"/>
      </w:r>
      <w:r>
        <w:rPr>
          <w:rStyle w:val="Nenhum"/>
          <w:rFonts w:ascii="Times New Roman" w:hAnsi="Times New Roman"/>
          <w:outline w:val="0"/>
          <w:color w:val="0563c1"/>
          <w:u w:color="0563c1"/>
          <w:rtl w:val="0"/>
          <w14:textFill>
            <w14:solidFill>
              <w14:srgbClr w14:val="0563C1"/>
            </w14:solidFill>
          </w14:textFill>
        </w:rPr>
        <w:t>.</w:t>
      </w:r>
      <w:r>
        <w:rPr>
          <w:rStyle w:val="Nenhum"/>
          <w:rFonts w:ascii="Times New Roman" w:hAnsi="Times New Roman"/>
          <w:rtl w:val="0"/>
          <w:lang w:val="pt-PT"/>
        </w:rPr>
        <w:t xml:space="preserve"> Acesso em 20 jan. 2021.</w:t>
      </w:r>
    </w:p>
    <w:p>
      <w:pPr>
        <w:pStyle w:val="Corpo"/>
        <w:rPr>
          <w:rStyle w:val="Nenhum"/>
          <w:rFonts w:ascii="Times New Roman" w:cs="Times New Roman" w:hAnsi="Times New Roman" w:eastAsia="Times New Roman"/>
          <w:b w:val="1"/>
          <w:bCs w:val="1"/>
        </w:rPr>
      </w:pPr>
      <w:r>
        <w:rPr>
          <w:rStyle w:val="Nenhum"/>
          <w:rFonts w:ascii="Times New Roman" w:hAnsi="Times New Roman"/>
          <w:b w:val="1"/>
          <w:bCs w:val="1"/>
          <w:rtl w:val="0"/>
          <w:lang w:val="pt-PT"/>
        </w:rPr>
        <w:t>Artigo em peri</w:t>
      </w:r>
      <w:r>
        <w:rPr>
          <w:rStyle w:val="Nenhum"/>
          <w:rFonts w:ascii="Times New Roman" w:hAnsi="Times New Roman" w:hint="default"/>
          <w:b w:val="1"/>
          <w:bCs w:val="1"/>
          <w:rtl w:val="0"/>
          <w:lang w:val="pt-PT"/>
        </w:rPr>
        <w:t>ó</w:t>
      </w:r>
      <w:r>
        <w:rPr>
          <w:rStyle w:val="Nenhum"/>
          <w:rFonts w:ascii="Times New Roman" w:hAnsi="Times New Roman"/>
          <w:b w:val="1"/>
          <w:bCs w:val="1"/>
          <w:rtl w:val="0"/>
          <w:lang w:val="it-IT"/>
        </w:rPr>
        <w:t xml:space="preserve">dico </w:t>
      </w:r>
      <w:r>
        <w:rPr>
          <w:rStyle w:val="Nenhum"/>
          <w:rFonts w:ascii="Times New Roman" w:hAnsi="Times New Roman" w:hint="default"/>
          <w:b w:val="1"/>
          <w:bCs w:val="1"/>
          <w:rtl w:val="0"/>
          <w:lang w:val="pt-PT"/>
        </w:rPr>
        <w:t xml:space="preserve">– </w:t>
      </w:r>
      <w:r>
        <w:rPr>
          <w:rStyle w:val="Nenhum"/>
          <w:rFonts w:ascii="Times New Roman" w:hAnsi="Times New Roman"/>
          <w:b w:val="1"/>
          <w:bCs w:val="1"/>
          <w:rtl w:val="0"/>
          <w:lang w:val="pt-PT"/>
        </w:rPr>
        <w:t>2 ou 3 autorias:</w:t>
      </w:r>
    </w:p>
    <w:p>
      <w:pPr>
        <w:pStyle w:val="Corpo"/>
        <w:spacing w:before="120"/>
        <w:ind w:firstLine="0"/>
        <w:jc w:val="left"/>
        <w:rPr>
          <w:rStyle w:val="Nenhum"/>
          <w:rFonts w:ascii="Times New Roman" w:cs="Times New Roman" w:hAnsi="Times New Roman" w:eastAsia="Times New Roman"/>
        </w:rPr>
      </w:pPr>
      <w:r>
        <w:rPr>
          <w:rStyle w:val="Nenhum"/>
          <w:rFonts w:ascii="Times New Roman" w:hAnsi="Times New Roman"/>
          <w:rtl w:val="0"/>
          <w:lang w:val="pt-PT"/>
        </w:rPr>
        <w:t>LESSA, Bruna; GOMES, Henriette Ferreira. A biblioteca p</w:t>
      </w:r>
      <w:r>
        <w:rPr>
          <w:rStyle w:val="Nenhum"/>
          <w:rFonts w:ascii="Times New Roman" w:hAnsi="Times New Roman" w:hint="default"/>
          <w:rtl w:val="0"/>
          <w:lang w:val="pt-PT"/>
        </w:rPr>
        <w:t>ú</w:t>
      </w:r>
      <w:r>
        <w:rPr>
          <w:rStyle w:val="Nenhum"/>
          <w:rFonts w:ascii="Times New Roman" w:hAnsi="Times New Roman"/>
          <w:rtl w:val="0"/>
          <w:lang w:val="pt-PT"/>
        </w:rPr>
        <w:t>blica como um emp</w:t>
      </w:r>
      <w:r>
        <w:rPr>
          <w:rStyle w:val="Nenhum"/>
          <w:rFonts w:ascii="Times New Roman" w:hAnsi="Times New Roman" w:hint="default"/>
          <w:rtl w:val="0"/>
          <w:lang w:val="pt-PT"/>
        </w:rPr>
        <w:t>ó</w:t>
      </w:r>
      <w:r>
        <w:rPr>
          <w:rStyle w:val="Nenhum"/>
          <w:rFonts w:ascii="Times New Roman" w:hAnsi="Times New Roman"/>
          <w:rtl w:val="0"/>
          <w:lang w:val="pt-PT"/>
        </w:rPr>
        <w:t>rio de ideias: evid</w:t>
      </w:r>
      <w:r>
        <w:rPr>
          <w:rStyle w:val="Nenhum"/>
          <w:rFonts w:ascii="Times New Roman" w:hAnsi="Times New Roman" w:hint="default"/>
          <w:rtl w:val="0"/>
          <w:lang w:val="pt-PT"/>
        </w:rPr>
        <w:t>ê</w:t>
      </w:r>
      <w:r>
        <w:rPr>
          <w:rStyle w:val="Nenhum"/>
          <w:rFonts w:ascii="Times New Roman" w:hAnsi="Times New Roman"/>
          <w:rtl w:val="0"/>
          <w:lang w:val="pt-PT"/>
        </w:rPr>
        <w:t>ncias do seu lugar na sociedade contempor</w:t>
      </w:r>
      <w:r>
        <w:rPr>
          <w:rStyle w:val="Nenhum"/>
          <w:rFonts w:ascii="Times New Roman" w:hAnsi="Times New Roman" w:hint="default"/>
          <w:rtl w:val="0"/>
          <w:lang w:val="pt-PT"/>
        </w:rPr>
        <w:t>â</w:t>
      </w:r>
      <w:r>
        <w:rPr>
          <w:rStyle w:val="Nenhum"/>
          <w:rFonts w:ascii="Times New Roman" w:hAnsi="Times New Roman"/>
          <w:rtl w:val="0"/>
        </w:rPr>
        <w:t xml:space="preserve">nea. </w:t>
      </w:r>
      <w:r>
        <w:rPr>
          <w:rStyle w:val="Nenhum"/>
          <w:rFonts w:ascii="Times New Roman" w:hAnsi="Times New Roman"/>
          <w:b w:val="1"/>
          <w:bCs w:val="1"/>
          <w:rtl w:val="0"/>
          <w:lang w:val="de-DE"/>
        </w:rPr>
        <w:t>Informa</w:t>
      </w:r>
      <w:r>
        <w:rPr>
          <w:rStyle w:val="Nenhum"/>
          <w:rFonts w:ascii="Times New Roman" w:hAnsi="Times New Roman" w:hint="default"/>
          <w:b w:val="1"/>
          <w:bCs w:val="1"/>
          <w:rtl w:val="0"/>
          <w:lang w:val="pt-PT"/>
        </w:rPr>
        <w:t>çã</w:t>
      </w:r>
      <w:r>
        <w:rPr>
          <w:rStyle w:val="Nenhum"/>
          <w:rFonts w:ascii="Times New Roman" w:hAnsi="Times New Roman"/>
          <w:b w:val="1"/>
          <w:bCs w:val="1"/>
          <w:rtl w:val="0"/>
          <w:lang w:val="pt-PT"/>
        </w:rPr>
        <w:t>o &amp; Sociedade:</w:t>
      </w:r>
      <w:r>
        <w:rPr>
          <w:rStyle w:val="Nenhum"/>
          <w:rFonts w:ascii="Times New Roman" w:hAnsi="Times New Roman"/>
          <w:rtl w:val="0"/>
          <w:lang w:val="pt-PT"/>
        </w:rPr>
        <w:t xml:space="preserve"> Estudos, v. 27, n. 1, p. 35-46, jan./abr. 2017. Dispon</w:t>
      </w:r>
      <w:r>
        <w:rPr>
          <w:rStyle w:val="Nenhum"/>
          <w:rFonts w:ascii="Times New Roman" w:hAnsi="Times New Roman" w:hint="default"/>
          <w:rtl w:val="0"/>
          <w:lang w:val="pt-PT"/>
        </w:rPr>
        <w:t>í</w:t>
      </w:r>
      <w:r>
        <w:rPr>
          <w:rStyle w:val="Nenhum"/>
          <w:rFonts w:ascii="Times New Roman" w:hAnsi="Times New Roman"/>
          <w:rtl w:val="0"/>
          <w:lang w:val="pt-PT"/>
        </w:rPr>
        <w:t xml:space="preserve">vel em: </w:t>
      </w:r>
      <w:r>
        <w:rPr>
          <w:rStyle w:val="Hyperlink.0"/>
        </w:rPr>
        <w:fldChar w:fldCharType="begin" w:fldLock="0"/>
      </w:r>
      <w:r>
        <w:rPr>
          <w:rStyle w:val="Hyperlink.0"/>
        </w:rPr>
        <w:instrText xml:space="preserve"> HYPERLINK "http://www.ies.ufpb.br/ojs2/index.php/ies/article/view/30765/17410"</w:instrText>
      </w:r>
      <w:r>
        <w:rPr>
          <w:rStyle w:val="Hyperlink.0"/>
        </w:rPr>
        <w:fldChar w:fldCharType="separate" w:fldLock="0"/>
      </w:r>
      <w:r>
        <w:rPr>
          <w:rStyle w:val="Hyperlink.0"/>
          <w:rtl w:val="0"/>
          <w:lang w:val="en-US"/>
        </w:rPr>
        <w:t>http://www.ies.ufpb.br/ojs2/index.php/ies/article/view/30765/17410</w:t>
      </w:r>
      <w:r>
        <w:rPr/>
        <w:fldChar w:fldCharType="end" w:fldLock="0"/>
      </w:r>
      <w:r>
        <w:rPr>
          <w:rStyle w:val="Nenhum"/>
          <w:rFonts w:ascii="Times New Roman" w:hAnsi="Times New Roman"/>
          <w:outline w:val="0"/>
          <w:color w:val="0563c1"/>
          <w:u w:color="0563c1"/>
          <w:rtl w:val="0"/>
          <w14:textFill>
            <w14:solidFill>
              <w14:srgbClr w14:val="0563C1"/>
            </w14:solidFill>
          </w14:textFill>
        </w:rPr>
        <w:t>.</w:t>
      </w:r>
      <w:r>
        <w:rPr>
          <w:rStyle w:val="Nenhum"/>
          <w:rFonts w:ascii="Times New Roman" w:hAnsi="Times New Roman"/>
          <w:rtl w:val="0"/>
          <w:lang w:val="pt-PT"/>
        </w:rPr>
        <w:t xml:space="preserve"> Acesso em: 20 jan. 2021.</w:t>
      </w:r>
    </w:p>
    <w:p>
      <w:pPr>
        <w:pStyle w:val="Corpo"/>
        <w:spacing w:before="120"/>
        <w:ind w:firstLine="0"/>
        <w:jc w:val="left"/>
        <w:rPr>
          <w:rStyle w:val="Nenhum"/>
          <w:rFonts w:ascii="Times New Roman" w:cs="Times New Roman" w:hAnsi="Times New Roman" w:eastAsia="Times New Roman"/>
        </w:rPr>
      </w:pPr>
      <w:r>
        <w:rPr>
          <w:rStyle w:val="Nenhum"/>
          <w:rFonts w:ascii="Times New Roman" w:hAnsi="Times New Roman"/>
          <w:rtl w:val="0"/>
          <w:lang w:val="it-IT"/>
        </w:rPr>
        <w:t>CASTANHA, Renata Cristina Gutierres; LIMA, Larissa de Mello; MART</w:t>
      </w:r>
      <w:r>
        <w:rPr>
          <w:rStyle w:val="Nenhum"/>
          <w:rFonts w:ascii="Times New Roman" w:hAnsi="Times New Roman" w:hint="default"/>
          <w:rtl w:val="0"/>
          <w:lang w:val="pt-PT"/>
        </w:rPr>
        <w:t>Í</w:t>
      </w:r>
      <w:r>
        <w:rPr>
          <w:rStyle w:val="Nenhum"/>
          <w:rFonts w:ascii="Times New Roman" w:hAnsi="Times New Roman"/>
          <w:rtl w:val="0"/>
          <w:lang w:val="de-DE"/>
        </w:rPr>
        <w:t>NEZ-</w:t>
      </w:r>
      <w:r>
        <w:rPr>
          <w:rStyle w:val="Nenhum"/>
          <w:rFonts w:ascii="Times New Roman" w:hAnsi="Times New Roman" w:hint="default"/>
          <w:rtl w:val="0"/>
          <w:lang w:val="pt-PT"/>
        </w:rPr>
        <w:t>Á</w:t>
      </w:r>
      <w:r>
        <w:rPr>
          <w:rStyle w:val="Nenhum"/>
          <w:rFonts w:ascii="Times New Roman" w:hAnsi="Times New Roman"/>
          <w:rtl w:val="0"/>
        </w:rPr>
        <w:t>VILA, Daniel. An</w:t>
      </w:r>
      <w:r>
        <w:rPr>
          <w:rStyle w:val="Nenhum"/>
          <w:rFonts w:ascii="Times New Roman" w:hAnsi="Times New Roman" w:hint="default"/>
          <w:rtl w:val="0"/>
          <w:lang w:val="pt-PT"/>
        </w:rPr>
        <w:t>á</w:t>
      </w:r>
      <w:r>
        <w:rPr>
          <w:rStyle w:val="Nenhum"/>
          <w:rFonts w:ascii="Times New Roman" w:hAnsi="Times New Roman"/>
          <w:rtl w:val="0"/>
          <w:lang w:val="pt-PT"/>
        </w:rPr>
        <w:t>lise do Discurso sob a perspectiva bibliom</w:t>
      </w:r>
      <w:r>
        <w:rPr>
          <w:rStyle w:val="Nenhum"/>
          <w:rFonts w:ascii="Times New Roman" w:hAnsi="Times New Roman" w:hint="default"/>
          <w:rtl w:val="0"/>
          <w:lang w:val="pt-PT"/>
        </w:rPr>
        <w:t>é</w:t>
      </w:r>
      <w:r>
        <w:rPr>
          <w:rStyle w:val="Nenhum"/>
          <w:rFonts w:ascii="Times New Roman" w:hAnsi="Times New Roman"/>
          <w:rtl w:val="0"/>
          <w:lang w:val="pt-PT"/>
        </w:rPr>
        <w:t>trica nos estudos de Ci</w:t>
      </w:r>
      <w:r>
        <w:rPr>
          <w:rStyle w:val="Nenhum"/>
          <w:rFonts w:ascii="Times New Roman" w:hAnsi="Times New Roman" w:hint="default"/>
          <w:rtl w:val="0"/>
          <w:lang w:val="pt-PT"/>
        </w:rPr>
        <w:t>ê</w:t>
      </w:r>
      <w:r>
        <w:rPr>
          <w:rStyle w:val="Nenhum"/>
          <w:rFonts w:ascii="Times New Roman" w:hAnsi="Times New Roman"/>
          <w:rtl w:val="0"/>
          <w:lang w:val="pt-PT"/>
        </w:rPr>
        <w:t>ncia da Informa</w:t>
      </w:r>
      <w:r>
        <w:rPr>
          <w:rStyle w:val="Nenhum"/>
          <w:rFonts w:ascii="Times New Roman" w:hAnsi="Times New Roman" w:hint="default"/>
          <w:rtl w:val="0"/>
          <w:lang w:val="pt-PT"/>
        </w:rPr>
        <w:t>çã</w:t>
      </w:r>
      <w:r>
        <w:rPr>
          <w:rStyle w:val="Nenhum"/>
          <w:rFonts w:ascii="Times New Roman" w:hAnsi="Times New Roman"/>
          <w:rtl w:val="0"/>
          <w:lang w:val="pt-PT"/>
        </w:rPr>
        <w:t xml:space="preserve">o no Brasil. </w:t>
      </w:r>
      <w:r>
        <w:rPr>
          <w:rStyle w:val="Nenhum"/>
          <w:rFonts w:ascii="Times New Roman" w:hAnsi="Times New Roman"/>
          <w:b w:val="1"/>
          <w:bCs w:val="1"/>
          <w:rtl w:val="0"/>
          <w:lang w:val="pt-PT"/>
        </w:rPr>
        <w:t>Perspectivas em Ci</w:t>
      </w:r>
      <w:r>
        <w:rPr>
          <w:rStyle w:val="Nenhum"/>
          <w:rFonts w:ascii="Times New Roman" w:hAnsi="Times New Roman" w:hint="default"/>
          <w:b w:val="1"/>
          <w:bCs w:val="1"/>
          <w:rtl w:val="0"/>
          <w:lang w:val="pt-PT"/>
        </w:rPr>
        <w:t>ê</w:t>
      </w:r>
      <w:r>
        <w:rPr>
          <w:rStyle w:val="Nenhum"/>
          <w:rFonts w:ascii="Times New Roman" w:hAnsi="Times New Roman"/>
          <w:b w:val="1"/>
          <w:bCs w:val="1"/>
          <w:rtl w:val="0"/>
          <w:lang w:val="pt-PT"/>
        </w:rPr>
        <w:t>ncia da Informa</w:t>
      </w:r>
      <w:r>
        <w:rPr>
          <w:rStyle w:val="Nenhum"/>
          <w:rFonts w:ascii="Times New Roman" w:hAnsi="Times New Roman" w:hint="default"/>
          <w:b w:val="1"/>
          <w:bCs w:val="1"/>
          <w:rtl w:val="0"/>
          <w:lang w:val="pt-PT"/>
        </w:rPr>
        <w:t>çã</w:t>
      </w:r>
      <w:r>
        <w:rPr>
          <w:rStyle w:val="Nenhum"/>
          <w:rFonts w:ascii="Times New Roman" w:hAnsi="Times New Roman"/>
          <w:b w:val="1"/>
          <w:bCs w:val="1"/>
          <w:rtl w:val="0"/>
        </w:rPr>
        <w:t>o</w:t>
      </w:r>
      <w:r>
        <w:rPr>
          <w:rStyle w:val="Nenhum"/>
          <w:rFonts w:ascii="Times New Roman" w:hAnsi="Times New Roman"/>
          <w:rtl w:val="0"/>
          <w:lang w:val="pt-PT"/>
        </w:rPr>
        <w:t>, Belo Horizonte, v. 22, n. 1, p. 17-37, jan./mar. 2017. Dispon</w:t>
      </w:r>
      <w:r>
        <w:rPr>
          <w:rStyle w:val="Nenhum"/>
          <w:rFonts w:ascii="Times New Roman" w:hAnsi="Times New Roman" w:hint="default"/>
          <w:rtl w:val="0"/>
          <w:lang w:val="pt-PT"/>
        </w:rPr>
        <w:t>í</w:t>
      </w:r>
      <w:r>
        <w:rPr>
          <w:rStyle w:val="Nenhum"/>
          <w:rFonts w:ascii="Times New Roman" w:hAnsi="Times New Roman"/>
          <w:rtl w:val="0"/>
          <w:lang w:val="pt-PT"/>
        </w:rPr>
        <w:t xml:space="preserve">vel em: </w:t>
      </w:r>
      <w:r>
        <w:rPr>
          <w:rStyle w:val="Hyperlink.0"/>
        </w:rPr>
        <w:fldChar w:fldCharType="begin" w:fldLock="0"/>
      </w:r>
      <w:r>
        <w:rPr>
          <w:rStyle w:val="Hyperlink.0"/>
        </w:rPr>
        <w:instrText xml:space="preserve"> HYPERLINK "http://portaldeperiodicos.eci.ufmg.br/index.php/pci/article/view/2813/1840"</w:instrText>
      </w:r>
      <w:r>
        <w:rPr>
          <w:rStyle w:val="Hyperlink.0"/>
        </w:rPr>
        <w:fldChar w:fldCharType="separate" w:fldLock="0"/>
      </w:r>
      <w:r>
        <w:rPr>
          <w:rStyle w:val="Hyperlink.0"/>
          <w:rtl w:val="0"/>
          <w:lang w:val="en-US"/>
        </w:rPr>
        <w:t>http://portaldeperiodicos.eci.ufmg.br/index.php/pci/article/view/2813/1840</w:t>
      </w:r>
      <w:r>
        <w:rPr/>
        <w:fldChar w:fldCharType="end" w:fldLock="0"/>
      </w:r>
      <w:r>
        <w:rPr>
          <w:rStyle w:val="Nenhum"/>
          <w:rFonts w:ascii="Times New Roman" w:hAnsi="Times New Roman"/>
          <w:outline w:val="0"/>
          <w:color w:val="000000"/>
          <w:u w:color="000000"/>
          <w:rtl w:val="0"/>
          <w14:textFill>
            <w14:solidFill>
              <w14:srgbClr w14:val="000000"/>
            </w14:solidFill>
          </w14:textFill>
        </w:rPr>
        <w:t>.</w:t>
      </w:r>
      <w:r>
        <w:rPr>
          <w:rStyle w:val="Nenhum"/>
          <w:rFonts w:ascii="Times New Roman" w:hAnsi="Times New Roman"/>
          <w:rtl w:val="0"/>
          <w:lang w:val="pt-PT"/>
        </w:rPr>
        <w:t xml:space="preserve"> Acesso em: 6 abr. 2017.</w:t>
      </w:r>
    </w:p>
    <w:p>
      <w:pPr>
        <w:pStyle w:val="Corpo"/>
        <w:rPr>
          <w:rStyle w:val="Nenhum"/>
          <w:rFonts w:ascii="Times New Roman" w:cs="Times New Roman" w:hAnsi="Times New Roman" w:eastAsia="Times New Roman"/>
          <w:b w:val="1"/>
          <w:bCs w:val="1"/>
        </w:rPr>
      </w:pPr>
      <w:r>
        <w:rPr>
          <w:rStyle w:val="Nenhum"/>
          <w:rFonts w:ascii="Times New Roman" w:hAnsi="Times New Roman"/>
          <w:b w:val="1"/>
          <w:bCs w:val="1"/>
          <w:rtl w:val="0"/>
          <w:lang w:val="pt-PT"/>
        </w:rPr>
        <w:t>Artigo em peri</w:t>
      </w:r>
      <w:r>
        <w:rPr>
          <w:rStyle w:val="Nenhum"/>
          <w:rFonts w:ascii="Times New Roman" w:hAnsi="Times New Roman" w:hint="default"/>
          <w:b w:val="1"/>
          <w:bCs w:val="1"/>
          <w:rtl w:val="0"/>
          <w:lang w:val="pt-PT"/>
        </w:rPr>
        <w:t>ó</w:t>
      </w:r>
      <w:r>
        <w:rPr>
          <w:rStyle w:val="Nenhum"/>
          <w:rFonts w:ascii="Times New Roman" w:hAnsi="Times New Roman"/>
          <w:b w:val="1"/>
          <w:bCs w:val="1"/>
          <w:rtl w:val="0"/>
          <w:lang w:val="it-IT"/>
        </w:rPr>
        <w:t xml:space="preserve">dico </w:t>
      </w:r>
      <w:r>
        <w:rPr>
          <w:rStyle w:val="Nenhum"/>
          <w:rFonts w:ascii="Times New Roman" w:hAnsi="Times New Roman" w:hint="default"/>
          <w:b w:val="1"/>
          <w:bCs w:val="1"/>
          <w:rtl w:val="0"/>
          <w:lang w:val="pt-PT"/>
        </w:rPr>
        <w:t xml:space="preserve">– </w:t>
      </w:r>
      <w:r>
        <w:rPr>
          <w:rStyle w:val="Nenhum"/>
          <w:rFonts w:ascii="Times New Roman" w:hAnsi="Times New Roman"/>
          <w:b w:val="1"/>
          <w:bCs w:val="1"/>
          <w:rtl w:val="0"/>
          <w:lang w:val="pt-PT"/>
        </w:rPr>
        <w:t>mais de 3 autorias:</w:t>
      </w:r>
    </w:p>
    <w:p>
      <w:pPr>
        <w:pStyle w:val="Corpo"/>
        <w:spacing w:before="120"/>
        <w:ind w:firstLine="0"/>
        <w:jc w:val="left"/>
        <w:rPr>
          <w:rStyle w:val="Nenhum"/>
          <w:rFonts w:ascii="Times New Roman" w:cs="Times New Roman" w:hAnsi="Times New Roman" w:eastAsia="Times New Roman"/>
        </w:rPr>
      </w:pPr>
      <w:r>
        <w:rPr>
          <w:rStyle w:val="Nenhum"/>
          <w:rFonts w:ascii="Times New Roman" w:hAnsi="Times New Roman"/>
          <w:rtl w:val="0"/>
          <w:lang w:val="pt-PT"/>
        </w:rPr>
        <w:t xml:space="preserve">SANTOS, Raimundo Nonato Macedo </w:t>
      </w:r>
      <w:r>
        <w:rPr>
          <w:rStyle w:val="Nenhum"/>
          <w:rFonts w:ascii="Times New Roman" w:hAnsi="Times New Roman"/>
          <w:i w:val="1"/>
          <w:iCs w:val="1"/>
          <w:rtl w:val="0"/>
          <w:lang w:val="nl-NL"/>
        </w:rPr>
        <w:t>et al</w:t>
      </w:r>
      <w:r>
        <w:rPr>
          <w:rStyle w:val="Nenhum"/>
          <w:rFonts w:ascii="Times New Roman" w:hAnsi="Times New Roman"/>
          <w:rtl w:val="0"/>
          <w:lang w:val="pt-PT"/>
        </w:rPr>
        <w:t>. Tecnologias verdes para um mundo autossustent</w:t>
      </w:r>
      <w:r>
        <w:rPr>
          <w:rStyle w:val="Nenhum"/>
          <w:rFonts w:ascii="Times New Roman" w:hAnsi="Times New Roman" w:hint="default"/>
          <w:rtl w:val="0"/>
          <w:lang w:val="pt-PT"/>
        </w:rPr>
        <w:t>á</w:t>
      </w:r>
      <w:r>
        <w:rPr>
          <w:rStyle w:val="Nenhum"/>
          <w:rFonts w:ascii="Times New Roman" w:hAnsi="Times New Roman"/>
          <w:rtl w:val="0"/>
          <w:lang w:val="pt-PT"/>
        </w:rPr>
        <w:t xml:space="preserve">vel: um olhar sobre Brasil e Espanha. </w:t>
      </w:r>
      <w:r>
        <w:rPr>
          <w:rStyle w:val="Nenhum"/>
          <w:rFonts w:ascii="Times New Roman" w:hAnsi="Times New Roman"/>
          <w:b w:val="1"/>
          <w:bCs w:val="1"/>
          <w:rtl w:val="0"/>
          <w:lang w:val="pt-PT"/>
        </w:rPr>
        <w:t>Em Quest</w:t>
      </w:r>
      <w:r>
        <w:rPr>
          <w:rStyle w:val="Nenhum"/>
          <w:rFonts w:ascii="Times New Roman" w:hAnsi="Times New Roman" w:hint="default"/>
          <w:b w:val="1"/>
          <w:bCs w:val="1"/>
          <w:rtl w:val="0"/>
          <w:lang w:val="pt-PT"/>
        </w:rPr>
        <w:t>ã</w:t>
      </w:r>
      <w:r>
        <w:rPr>
          <w:rStyle w:val="Nenhum"/>
          <w:rFonts w:ascii="Times New Roman" w:hAnsi="Times New Roman"/>
          <w:b w:val="1"/>
          <w:bCs w:val="1"/>
          <w:rtl w:val="0"/>
        </w:rPr>
        <w:t>o</w:t>
      </w:r>
      <w:r>
        <w:rPr>
          <w:rStyle w:val="Nenhum"/>
          <w:rFonts w:ascii="Times New Roman" w:hAnsi="Times New Roman"/>
          <w:rtl w:val="0"/>
          <w:lang w:val="pt-PT"/>
        </w:rPr>
        <w:t>, Porto Alegre, v. 23, n.2, p. 277-294, maio/ago. 2017. Dispon</w:t>
      </w:r>
      <w:r>
        <w:rPr>
          <w:rStyle w:val="Nenhum"/>
          <w:rFonts w:ascii="Times New Roman" w:hAnsi="Times New Roman" w:hint="default"/>
          <w:rtl w:val="0"/>
          <w:lang w:val="pt-PT"/>
        </w:rPr>
        <w:t>í</w:t>
      </w:r>
      <w:r>
        <w:rPr>
          <w:rStyle w:val="Nenhum"/>
          <w:rFonts w:ascii="Times New Roman" w:hAnsi="Times New Roman"/>
          <w:rtl w:val="0"/>
          <w:lang w:val="pt-PT"/>
        </w:rPr>
        <w:t xml:space="preserve">vel em: </w:t>
      </w:r>
      <w:r>
        <w:rPr>
          <w:rStyle w:val="Hyperlink.0"/>
        </w:rPr>
        <w:fldChar w:fldCharType="begin" w:fldLock="0"/>
      </w:r>
      <w:r>
        <w:rPr>
          <w:rStyle w:val="Hyperlink.0"/>
        </w:rPr>
        <w:instrText xml:space="preserve"> HYPERLINK "http://seer.ufrgs.br/index.php/EmQuestao/article/view/69277/40660"</w:instrText>
      </w:r>
      <w:r>
        <w:rPr>
          <w:rStyle w:val="Hyperlink.0"/>
        </w:rPr>
        <w:fldChar w:fldCharType="separate" w:fldLock="0"/>
      </w:r>
      <w:r>
        <w:rPr>
          <w:rStyle w:val="Hyperlink.0"/>
          <w:rtl w:val="0"/>
          <w:lang w:val="en-US"/>
        </w:rPr>
        <w:t>http://seer.ufrgs.br/index.php/EmQuestao/article/view/69277/40660</w:t>
      </w:r>
      <w:r>
        <w:rPr/>
        <w:fldChar w:fldCharType="end" w:fldLock="0"/>
      </w:r>
      <w:r>
        <w:rPr>
          <w:rStyle w:val="Nenhum"/>
          <w:rFonts w:ascii="Times New Roman" w:hAnsi="Times New Roman"/>
          <w:outline w:val="0"/>
          <w:color w:val="0563c1"/>
          <w:u w:color="0563c1"/>
          <w:rtl w:val="0"/>
          <w14:textFill>
            <w14:solidFill>
              <w14:srgbClr w14:val="0563C1"/>
            </w14:solidFill>
          </w14:textFill>
        </w:rPr>
        <w:t>.</w:t>
      </w:r>
      <w:r>
        <w:rPr>
          <w:rStyle w:val="Nenhum"/>
          <w:rFonts w:ascii="Times New Roman" w:hAnsi="Times New Roman"/>
          <w:rtl w:val="0"/>
          <w:lang w:val="pt-PT"/>
        </w:rPr>
        <w:t xml:space="preserve"> Acesso em: 20 jan. 2021.</w:t>
      </w:r>
    </w:p>
    <w:p>
      <w:pPr>
        <w:pStyle w:val="Corpo"/>
        <w:rPr>
          <w:rStyle w:val="Nenhum"/>
          <w:rFonts w:ascii="Times New Roman" w:cs="Times New Roman" w:hAnsi="Times New Roman" w:eastAsia="Times New Roman"/>
          <w:b w:val="1"/>
          <w:bCs w:val="1"/>
        </w:rPr>
      </w:pPr>
      <w:r>
        <w:rPr>
          <w:rStyle w:val="Nenhum"/>
          <w:rFonts w:ascii="Times New Roman" w:hAnsi="Times New Roman"/>
          <w:b w:val="1"/>
          <w:bCs w:val="1"/>
          <w:rtl w:val="0"/>
          <w:lang w:val="pt-PT"/>
        </w:rPr>
        <w:t>Artigo sem indica</w:t>
      </w:r>
      <w:r>
        <w:rPr>
          <w:rStyle w:val="Nenhum"/>
          <w:rFonts w:ascii="Times New Roman" w:hAnsi="Times New Roman" w:hint="default"/>
          <w:b w:val="1"/>
          <w:bCs w:val="1"/>
          <w:rtl w:val="0"/>
          <w:lang w:val="pt-PT"/>
        </w:rPr>
        <w:t>çã</w:t>
      </w:r>
      <w:r>
        <w:rPr>
          <w:rStyle w:val="Nenhum"/>
          <w:rFonts w:ascii="Times New Roman" w:hAnsi="Times New Roman"/>
          <w:b w:val="1"/>
          <w:bCs w:val="1"/>
          <w:rtl w:val="0"/>
          <w:lang w:val="pt-PT"/>
        </w:rPr>
        <w:t>o do local de publica</w:t>
      </w:r>
      <w:r>
        <w:rPr>
          <w:rStyle w:val="Nenhum"/>
          <w:rFonts w:ascii="Times New Roman" w:hAnsi="Times New Roman" w:hint="default"/>
          <w:b w:val="1"/>
          <w:bCs w:val="1"/>
          <w:rtl w:val="0"/>
          <w:lang w:val="pt-PT"/>
        </w:rPr>
        <w:t>çã</w:t>
      </w:r>
      <w:r>
        <w:rPr>
          <w:rStyle w:val="Nenhum"/>
          <w:rFonts w:ascii="Times New Roman" w:hAnsi="Times New Roman"/>
          <w:b w:val="1"/>
          <w:bCs w:val="1"/>
          <w:rtl w:val="0"/>
        </w:rPr>
        <w:t xml:space="preserve">o </w:t>
      </w:r>
    </w:p>
    <w:p>
      <w:pPr>
        <w:pStyle w:val="Corpo"/>
        <w:spacing w:before="120"/>
        <w:ind w:firstLine="0"/>
        <w:jc w:val="left"/>
        <w:rPr>
          <w:rStyle w:val="Nenhum"/>
          <w:rFonts w:ascii="Times New Roman" w:cs="Times New Roman" w:hAnsi="Times New Roman" w:eastAsia="Times New Roman"/>
          <w:outline w:val="0"/>
          <w:color w:val="000000"/>
          <w:u w:color="000000"/>
          <w14:textFill>
            <w14:solidFill>
              <w14:srgbClr w14:val="000000"/>
            </w14:solidFill>
          </w14:textFill>
        </w:rPr>
      </w:pPr>
      <w:r>
        <w:rPr>
          <w:rStyle w:val="Nenhum"/>
          <w:rFonts w:ascii="Times New Roman" w:hAnsi="Times New Roman"/>
          <w:outline w:val="0"/>
          <w:color w:val="000000"/>
          <w:u w:color="000000"/>
          <w:rtl w:val="0"/>
          <w:lang w:val="pt-PT"/>
          <w14:textFill>
            <w14:solidFill>
              <w14:srgbClr w14:val="000000"/>
            </w14:solidFill>
          </w14:textFill>
        </w:rPr>
        <w:t>GLAESER, E. L.; LAIBSON, D.; SACERDOTE, B. A abordagem econ</w:t>
      </w:r>
      <w:r>
        <w:rPr>
          <w:rStyle w:val="Nenhum"/>
          <w:rFonts w:ascii="Times New Roman" w:hAnsi="Times New Roman" w:hint="default"/>
          <w:outline w:val="0"/>
          <w:color w:val="000000"/>
          <w:u w:color="000000"/>
          <w:rtl w:val="0"/>
          <w:lang w:val="pt-PT"/>
          <w14:textFill>
            <w14:solidFill>
              <w14:srgbClr w14:val="000000"/>
            </w14:solidFill>
          </w14:textFill>
        </w:rPr>
        <w:t>ô</w:t>
      </w:r>
      <w:r>
        <w:rPr>
          <w:rStyle w:val="Nenhum"/>
          <w:rFonts w:ascii="Times New Roman" w:hAnsi="Times New Roman"/>
          <w:outline w:val="0"/>
          <w:color w:val="000000"/>
          <w:u w:color="000000"/>
          <w:rtl w:val="0"/>
          <w:lang w:val="pt-PT"/>
          <w14:textFill>
            <w14:solidFill>
              <w14:srgbClr w14:val="000000"/>
            </w14:solidFill>
          </w14:textFill>
        </w:rPr>
        <w:t xml:space="preserve">mica ao capital social. </w:t>
      </w:r>
      <w:r>
        <w:rPr>
          <w:rStyle w:val="Nenhum"/>
          <w:rFonts w:ascii="Times New Roman" w:hAnsi="Times New Roman"/>
          <w:b w:val="1"/>
          <w:bCs w:val="1"/>
          <w:outline w:val="0"/>
          <w:color w:val="000000"/>
          <w:u w:color="000000"/>
          <w:rtl w:val="0"/>
          <w:lang w:val="en-US"/>
          <w14:textFill>
            <w14:solidFill>
              <w14:srgbClr w14:val="000000"/>
            </w14:solidFill>
          </w14:textFill>
        </w:rPr>
        <w:t>Economic Journal</w:t>
      </w:r>
      <w:r>
        <w:rPr>
          <w:rStyle w:val="Nenhum"/>
          <w:rFonts w:ascii="Times New Roman" w:hAnsi="Times New Roman"/>
          <w:outline w:val="0"/>
          <w:color w:val="000000"/>
          <w:u w:color="000000"/>
          <w:rtl w:val="0"/>
          <w:lang w:val="pt-PT"/>
          <w14:textFill>
            <w14:solidFill>
              <w14:srgbClr w14:val="000000"/>
            </w14:solidFill>
          </w14:textFill>
        </w:rPr>
        <w:t>, [</w:t>
      </w:r>
      <w:r>
        <w:rPr>
          <w:rStyle w:val="Nenhum"/>
          <w:rFonts w:ascii="Times New Roman" w:hAnsi="Times New Roman"/>
          <w:i w:val="1"/>
          <w:iCs w:val="1"/>
          <w:outline w:val="0"/>
          <w:color w:val="000000"/>
          <w:u w:color="000000"/>
          <w:rtl w:val="0"/>
          <w:lang w:val="pt-PT"/>
          <w14:textFill>
            <w14:solidFill>
              <w14:srgbClr w14:val="000000"/>
            </w14:solidFill>
          </w14:textFill>
        </w:rPr>
        <w:t>s. l</w:t>
      </w:r>
      <w:r>
        <w:rPr>
          <w:rStyle w:val="Nenhum"/>
          <w:rFonts w:ascii="Times New Roman" w:hAnsi="Times New Roman"/>
          <w:outline w:val="0"/>
          <w:color w:val="000000"/>
          <w:u w:color="000000"/>
          <w:rtl w:val="0"/>
          <w:lang w:val="pt-PT"/>
          <w14:textFill>
            <w14:solidFill>
              <w14:srgbClr w14:val="000000"/>
            </w14:solidFill>
          </w14:textFill>
        </w:rPr>
        <w:t>.], v. 112, p. 437-458, 2002.</w:t>
      </w:r>
    </w:p>
    <w:p>
      <w:pPr>
        <w:pStyle w:val="Corpo"/>
        <w:rPr>
          <w:rStyle w:val="Nenhum"/>
          <w:rFonts w:ascii="Times New Roman" w:cs="Times New Roman" w:hAnsi="Times New Roman" w:eastAsia="Times New Roman"/>
          <w:b w:val="1"/>
          <w:bCs w:val="1"/>
        </w:rPr>
      </w:pPr>
      <w:r>
        <w:rPr>
          <w:rStyle w:val="Nenhum"/>
          <w:rFonts w:ascii="Times New Roman" w:hAnsi="Times New Roman"/>
          <w:b w:val="1"/>
          <w:bCs w:val="1"/>
          <w:rtl w:val="0"/>
          <w:lang w:val="pt-PT"/>
        </w:rPr>
        <w:t>Trabalho publicado em anais de evento:</w:t>
      </w:r>
    </w:p>
    <w:p>
      <w:pPr>
        <w:pStyle w:val="Corpo"/>
        <w:spacing w:before="120"/>
        <w:ind w:firstLine="0"/>
        <w:jc w:val="left"/>
        <w:rPr>
          <w:rStyle w:val="Nenhum"/>
          <w:rFonts w:ascii="Times New Roman" w:cs="Times New Roman" w:hAnsi="Times New Roman" w:eastAsia="Times New Roman"/>
        </w:rPr>
      </w:pPr>
      <w:r>
        <w:rPr>
          <w:rStyle w:val="Nenhum"/>
          <w:rFonts w:ascii="Times New Roman" w:hAnsi="Times New Roman"/>
          <w:rtl w:val="0"/>
          <w:lang w:val="de-DE"/>
        </w:rPr>
        <w:t xml:space="preserve">BRAYNER, </w:t>
      </w:r>
      <w:r>
        <w:rPr>
          <w:rStyle w:val="Nenhum"/>
          <w:rFonts w:ascii="Times New Roman" w:hAnsi="Times New Roman" w:hint="default"/>
          <w:rtl w:val="0"/>
          <w:lang w:val="pt-PT"/>
        </w:rPr>
        <w:t>Â</w:t>
      </w:r>
      <w:r>
        <w:rPr>
          <w:rStyle w:val="Nenhum"/>
          <w:rFonts w:ascii="Times New Roman" w:hAnsi="Times New Roman"/>
          <w:rtl w:val="0"/>
          <w:lang w:val="it-IT"/>
        </w:rPr>
        <w:t>ngelo Roncalli Alencar; MEDEIROS, Cl</w:t>
      </w:r>
      <w:r>
        <w:rPr>
          <w:rStyle w:val="Nenhum"/>
          <w:rFonts w:ascii="Times New Roman" w:hAnsi="Times New Roman" w:hint="default"/>
          <w:rtl w:val="0"/>
          <w:lang w:val="pt-PT"/>
        </w:rPr>
        <w:t>á</w:t>
      </w:r>
      <w:r>
        <w:rPr>
          <w:rStyle w:val="Nenhum"/>
          <w:rFonts w:ascii="Times New Roman" w:hAnsi="Times New Roman"/>
          <w:rtl w:val="0"/>
          <w:lang w:val="it-IT"/>
        </w:rPr>
        <w:t>udia Bauzer. Incorpora</w:t>
      </w:r>
      <w:r>
        <w:rPr>
          <w:rStyle w:val="Nenhum"/>
          <w:rFonts w:ascii="Times New Roman" w:hAnsi="Times New Roman" w:hint="default"/>
          <w:rtl w:val="0"/>
          <w:lang w:val="pt-PT"/>
        </w:rPr>
        <w:t>çã</w:t>
      </w:r>
      <w:r>
        <w:rPr>
          <w:rStyle w:val="Nenhum"/>
          <w:rFonts w:ascii="Times New Roman" w:hAnsi="Times New Roman"/>
          <w:rtl w:val="0"/>
          <w:lang w:val="pt-PT"/>
        </w:rPr>
        <w:t xml:space="preserve">o do tempo em SGBD orientado a objetos. </w:t>
      </w:r>
      <w:r>
        <w:rPr>
          <w:rStyle w:val="Nenhum"/>
          <w:rFonts w:ascii="Times New Roman" w:hAnsi="Times New Roman"/>
          <w:i w:val="1"/>
          <w:iCs w:val="1"/>
          <w:rtl w:val="0"/>
        </w:rPr>
        <w:t>In</w:t>
      </w:r>
      <w:r>
        <w:rPr>
          <w:rStyle w:val="Nenhum"/>
          <w:rFonts w:ascii="Times New Roman" w:hAnsi="Times New Roman"/>
          <w:rtl w:val="0"/>
          <w:lang w:val="fr-FR"/>
        </w:rPr>
        <w:t>: SIMP</w:t>
      </w:r>
      <w:r>
        <w:rPr>
          <w:rStyle w:val="Nenhum"/>
          <w:rFonts w:ascii="Times New Roman" w:hAnsi="Times New Roman" w:hint="default"/>
          <w:rtl w:val="0"/>
          <w:lang w:val="pt-PT"/>
        </w:rPr>
        <w:t>Ó</w:t>
      </w:r>
      <w:r>
        <w:rPr>
          <w:rStyle w:val="Nenhum"/>
          <w:rFonts w:ascii="Times New Roman" w:hAnsi="Times New Roman"/>
          <w:rtl w:val="0"/>
          <w:lang w:val="pt-PT"/>
        </w:rPr>
        <w:t>SIO BRASILEIRO DE BANCO DE DADOS, 9., 1994, S</w:t>
      </w:r>
      <w:r>
        <w:rPr>
          <w:rStyle w:val="Nenhum"/>
          <w:rFonts w:ascii="Times New Roman" w:hAnsi="Times New Roman" w:hint="default"/>
          <w:rtl w:val="0"/>
          <w:lang w:val="pt-PT"/>
        </w:rPr>
        <w:t>ã</w:t>
      </w:r>
      <w:r>
        <w:rPr>
          <w:rStyle w:val="Nenhum"/>
          <w:rFonts w:ascii="Times New Roman" w:hAnsi="Times New Roman"/>
          <w:rtl w:val="0"/>
          <w:lang w:val="pt-PT"/>
        </w:rPr>
        <w:t xml:space="preserve">o Paulo. </w:t>
      </w:r>
      <w:r>
        <w:rPr>
          <w:rStyle w:val="Nenhum"/>
          <w:rFonts w:ascii="Times New Roman" w:hAnsi="Times New Roman"/>
          <w:b w:val="1"/>
          <w:bCs w:val="1"/>
          <w:rtl w:val="0"/>
          <w:lang w:val="pt-PT"/>
        </w:rPr>
        <w:t xml:space="preserve">Anais </w:t>
      </w:r>
      <w:r>
        <w:rPr>
          <w:rStyle w:val="Nenhum"/>
          <w:rFonts w:ascii="Times New Roman" w:hAnsi="Times New Roman"/>
          <w:rtl w:val="0"/>
          <w:lang w:val="pt-PT"/>
        </w:rPr>
        <w:t>[...]. S</w:t>
      </w:r>
      <w:r>
        <w:rPr>
          <w:rStyle w:val="Nenhum"/>
          <w:rFonts w:ascii="Times New Roman" w:hAnsi="Times New Roman" w:hint="default"/>
          <w:rtl w:val="0"/>
          <w:lang w:val="pt-PT"/>
        </w:rPr>
        <w:t>ã</w:t>
      </w:r>
      <w:r>
        <w:rPr>
          <w:rStyle w:val="Nenhum"/>
          <w:rFonts w:ascii="Times New Roman" w:hAnsi="Times New Roman"/>
          <w:rtl w:val="0"/>
          <w:lang w:val="pt-PT"/>
        </w:rPr>
        <w:t>o Paulo: USP, 1994. p. 16-29.</w:t>
      </w:r>
    </w:p>
    <w:p>
      <w:pPr>
        <w:pStyle w:val="Corpo"/>
        <w:rPr>
          <w:rStyle w:val="Nenhum"/>
          <w:rFonts w:ascii="Times New Roman" w:cs="Times New Roman" w:hAnsi="Times New Roman" w:eastAsia="Times New Roman"/>
          <w:b w:val="1"/>
          <w:bCs w:val="1"/>
        </w:rPr>
      </w:pPr>
      <w:r>
        <w:rPr>
          <w:rStyle w:val="Nenhum"/>
          <w:rFonts w:ascii="Times New Roman" w:hAnsi="Times New Roman"/>
          <w:b w:val="1"/>
          <w:bCs w:val="1"/>
          <w:rtl w:val="0"/>
          <w:lang w:val="pt-PT"/>
        </w:rPr>
        <w:t>Trabalho publicado em anais de evento em suporte eletr</w:t>
      </w:r>
      <w:r>
        <w:rPr>
          <w:rStyle w:val="Nenhum"/>
          <w:rFonts w:ascii="Times New Roman" w:hAnsi="Times New Roman" w:hint="default"/>
          <w:b w:val="1"/>
          <w:bCs w:val="1"/>
          <w:rtl w:val="0"/>
          <w:lang w:val="pt-PT"/>
        </w:rPr>
        <w:t>ô</w:t>
      </w:r>
      <w:r>
        <w:rPr>
          <w:rStyle w:val="Nenhum"/>
          <w:rFonts w:ascii="Times New Roman" w:hAnsi="Times New Roman"/>
          <w:b w:val="1"/>
          <w:bCs w:val="1"/>
          <w:rtl w:val="0"/>
          <w:lang w:val="it-IT"/>
        </w:rPr>
        <w:t>nico:</w:t>
      </w:r>
    </w:p>
    <w:p>
      <w:pPr>
        <w:pStyle w:val="Corpo"/>
        <w:spacing w:before="120"/>
        <w:ind w:firstLine="0"/>
        <w:jc w:val="left"/>
        <w:rPr>
          <w:rStyle w:val="Nenhum"/>
          <w:rFonts w:ascii="Times New Roman" w:cs="Times New Roman" w:hAnsi="Times New Roman" w:eastAsia="Times New Roman"/>
          <w:b w:val="1"/>
          <w:bCs w:val="1"/>
        </w:rPr>
      </w:pPr>
      <w:r>
        <w:rPr>
          <w:rStyle w:val="Nenhum"/>
          <w:rFonts w:ascii="Times New Roman" w:hAnsi="Times New Roman"/>
          <w:rtl w:val="0"/>
          <w:lang w:val="de-DE"/>
        </w:rPr>
        <w:t xml:space="preserve">BERNARDINO, Maria Cleide Rodrigues. </w:t>
      </w:r>
      <w:r>
        <w:rPr>
          <w:rStyle w:val="Nenhum"/>
          <w:rFonts w:ascii="Times New Roman" w:hAnsi="Times New Roman"/>
          <w:shd w:val="clear" w:color="auto" w:fill="ffffff"/>
          <w:rtl w:val="0"/>
          <w:lang w:val="it-IT"/>
        </w:rPr>
        <w:t>Biblioteca p</w:t>
      </w:r>
      <w:r>
        <w:rPr>
          <w:rStyle w:val="Nenhum"/>
          <w:rFonts w:ascii="Times New Roman" w:hAnsi="Times New Roman" w:hint="default"/>
          <w:shd w:val="clear" w:color="auto" w:fill="ffffff"/>
          <w:rtl w:val="0"/>
          <w:lang w:val="pt-PT"/>
        </w:rPr>
        <w:t>ú</w:t>
      </w:r>
      <w:r>
        <w:rPr>
          <w:rStyle w:val="Nenhum"/>
          <w:rFonts w:ascii="Times New Roman" w:hAnsi="Times New Roman"/>
          <w:shd w:val="clear" w:color="auto" w:fill="ffffff"/>
          <w:rtl w:val="0"/>
          <w:lang w:val="pt-PT"/>
        </w:rPr>
        <w:t>blica e empoderamento: an</w:t>
      </w:r>
      <w:r>
        <w:rPr>
          <w:rStyle w:val="Nenhum"/>
          <w:rFonts w:ascii="Times New Roman" w:hAnsi="Times New Roman" w:hint="default"/>
          <w:shd w:val="clear" w:color="auto" w:fill="ffffff"/>
          <w:rtl w:val="0"/>
          <w:lang w:val="pt-PT"/>
        </w:rPr>
        <w:t>á</w:t>
      </w:r>
      <w:r>
        <w:rPr>
          <w:rStyle w:val="Nenhum"/>
          <w:rFonts w:ascii="Times New Roman" w:hAnsi="Times New Roman"/>
          <w:shd w:val="clear" w:color="auto" w:fill="ffffff"/>
          <w:rtl w:val="0"/>
          <w:lang w:val="pt-PT"/>
        </w:rPr>
        <w:t>lise da pol</w:t>
      </w:r>
      <w:r>
        <w:rPr>
          <w:rStyle w:val="Nenhum"/>
          <w:rFonts w:ascii="Times New Roman" w:hAnsi="Times New Roman" w:hint="default"/>
          <w:shd w:val="clear" w:color="auto" w:fill="ffffff"/>
          <w:rtl w:val="0"/>
          <w:lang w:val="pt-PT"/>
        </w:rPr>
        <w:t>í</w:t>
      </w:r>
      <w:r>
        <w:rPr>
          <w:rStyle w:val="Nenhum"/>
          <w:rFonts w:ascii="Times New Roman" w:hAnsi="Times New Roman"/>
          <w:shd w:val="clear" w:color="auto" w:fill="ffffff"/>
          <w:rtl w:val="0"/>
          <w:lang w:val="pt-PT"/>
        </w:rPr>
        <w:t>tica de atua</w:t>
      </w:r>
      <w:r>
        <w:rPr>
          <w:rStyle w:val="Nenhum"/>
          <w:rFonts w:ascii="Times New Roman" w:hAnsi="Times New Roman" w:hint="default"/>
          <w:shd w:val="clear" w:color="auto" w:fill="ffffff"/>
          <w:rtl w:val="0"/>
          <w:lang w:val="pt-PT"/>
        </w:rPr>
        <w:t>çã</w:t>
      </w:r>
      <w:r>
        <w:rPr>
          <w:rStyle w:val="Nenhum"/>
          <w:rFonts w:ascii="Times New Roman" w:hAnsi="Times New Roman"/>
          <w:shd w:val="clear" w:color="auto" w:fill="ffffff"/>
          <w:rtl w:val="0"/>
          <w:lang w:val="pt-PT"/>
        </w:rPr>
        <w:t>o local</w:t>
      </w:r>
      <w:r>
        <w:rPr>
          <w:rStyle w:val="Nenhum"/>
          <w:rFonts w:ascii="Times New Roman" w:hAnsi="Times New Roman"/>
          <w:rtl w:val="0"/>
        </w:rPr>
        <w:t xml:space="preserve">. </w:t>
      </w:r>
      <w:r>
        <w:rPr>
          <w:rStyle w:val="Nenhum"/>
          <w:rFonts w:ascii="Times New Roman" w:hAnsi="Times New Roman"/>
          <w:i w:val="1"/>
          <w:iCs w:val="1"/>
          <w:rtl w:val="0"/>
        </w:rPr>
        <w:t>In</w:t>
      </w:r>
      <w:r>
        <w:rPr>
          <w:rStyle w:val="Nenhum"/>
          <w:rFonts w:ascii="Times New Roman" w:hAnsi="Times New Roman"/>
          <w:rtl w:val="0"/>
          <w:lang w:val="es-ES_tradnl"/>
        </w:rPr>
        <w:t>: ENCONTRO NACIONAL DE PESQUISA EM CI</w:t>
      </w:r>
      <w:r>
        <w:rPr>
          <w:rStyle w:val="Nenhum"/>
          <w:rFonts w:ascii="Times New Roman" w:hAnsi="Times New Roman" w:hint="default"/>
          <w:rtl w:val="0"/>
          <w:lang w:val="pt-PT"/>
        </w:rPr>
        <w:t>Ê</w:t>
      </w:r>
      <w:r>
        <w:rPr>
          <w:rStyle w:val="Nenhum"/>
          <w:rFonts w:ascii="Times New Roman" w:hAnsi="Times New Roman"/>
          <w:rtl w:val="0"/>
          <w:lang w:val="de-DE"/>
        </w:rPr>
        <w:t>NCIA DA INFORMA</w:t>
      </w:r>
      <w:r>
        <w:rPr>
          <w:rStyle w:val="Nenhum"/>
          <w:rFonts w:ascii="Times New Roman" w:hAnsi="Times New Roman" w:hint="default"/>
          <w:rtl w:val="0"/>
          <w:lang w:val="pt-PT"/>
        </w:rPr>
        <w:t>ÇÃ</w:t>
      </w:r>
      <w:r>
        <w:rPr>
          <w:rStyle w:val="Nenhum"/>
          <w:rFonts w:ascii="Times New Roman" w:hAnsi="Times New Roman"/>
          <w:rtl w:val="0"/>
        </w:rPr>
        <w:t>O - ENANCIB, 20., 2019, Florian</w:t>
      </w:r>
      <w:r>
        <w:rPr>
          <w:rStyle w:val="Nenhum"/>
          <w:rFonts w:ascii="Times New Roman" w:hAnsi="Times New Roman" w:hint="default"/>
          <w:rtl w:val="0"/>
          <w:lang w:val="pt-PT"/>
        </w:rPr>
        <w:t>ó</w:t>
      </w:r>
      <w:r>
        <w:rPr>
          <w:rStyle w:val="Nenhum"/>
          <w:rFonts w:ascii="Times New Roman" w:hAnsi="Times New Roman"/>
          <w:rtl w:val="0"/>
          <w:lang w:val="de-DE"/>
        </w:rPr>
        <w:t xml:space="preserve">polis, SC, 2019. </w:t>
      </w:r>
      <w:r>
        <w:rPr>
          <w:rStyle w:val="Nenhum"/>
          <w:rFonts w:ascii="Times New Roman" w:hAnsi="Times New Roman"/>
          <w:b w:val="1"/>
          <w:bCs w:val="1"/>
          <w:rtl w:val="0"/>
          <w:lang w:val="pt-PT"/>
        </w:rPr>
        <w:t xml:space="preserve">Anais </w:t>
      </w:r>
      <w:r>
        <w:rPr>
          <w:rStyle w:val="Nenhum"/>
          <w:rFonts w:ascii="Times New Roman" w:hAnsi="Times New Roman"/>
          <w:rtl w:val="0"/>
          <w:lang w:val="pt-PT"/>
        </w:rPr>
        <w:t>[...].</w:t>
      </w:r>
      <w:r>
        <w:rPr>
          <w:rStyle w:val="Nenhum"/>
          <w:rFonts w:ascii="Times New Roman" w:hAnsi="Times New Roman"/>
          <w:b w:val="1"/>
          <w:bCs w:val="1"/>
          <w:rtl w:val="0"/>
        </w:rPr>
        <w:t xml:space="preserve"> </w:t>
      </w:r>
      <w:r>
        <w:rPr>
          <w:rStyle w:val="Nenhum"/>
          <w:rFonts w:ascii="Times New Roman" w:hAnsi="Times New Roman"/>
          <w:rtl w:val="0"/>
          <w:lang w:val="it-IT"/>
        </w:rPr>
        <w:t>Londrina, PR: ANCIB, 2019. v. 20. p. 1-18. Dispon</w:t>
      </w:r>
      <w:r>
        <w:rPr>
          <w:rStyle w:val="Nenhum"/>
          <w:rFonts w:ascii="Times New Roman" w:hAnsi="Times New Roman" w:hint="default"/>
          <w:rtl w:val="0"/>
          <w:lang w:val="pt-PT"/>
        </w:rPr>
        <w:t>í</w:t>
      </w:r>
      <w:r>
        <w:rPr>
          <w:rStyle w:val="Nenhum"/>
          <w:rFonts w:ascii="Times New Roman" w:hAnsi="Times New Roman"/>
          <w:rtl w:val="0"/>
          <w:lang w:val="pt-PT"/>
        </w:rPr>
        <w:t xml:space="preserve">vel em: </w:t>
      </w:r>
      <w:r>
        <w:rPr>
          <w:rStyle w:val="Hyperlink.0"/>
        </w:rPr>
        <w:fldChar w:fldCharType="begin" w:fldLock="0"/>
      </w:r>
      <w:r>
        <w:rPr>
          <w:rStyle w:val="Hyperlink.0"/>
        </w:rPr>
        <w:instrText xml:space="preserve"> HYPERLINK "https://conferencias.ufsc.br/index.php/enancib/2019/paper/view/1096/867"</w:instrText>
      </w:r>
      <w:r>
        <w:rPr>
          <w:rStyle w:val="Hyperlink.0"/>
        </w:rPr>
        <w:fldChar w:fldCharType="separate" w:fldLock="0"/>
      </w:r>
      <w:r>
        <w:rPr>
          <w:rStyle w:val="Hyperlink.0"/>
          <w:rtl w:val="0"/>
          <w:lang w:val="de-DE"/>
        </w:rPr>
        <w:t>https://conferencias.ufsc.br/index.php/enancib/2019/paper/view/1096/867</w:t>
      </w:r>
      <w:r>
        <w:rPr/>
        <w:fldChar w:fldCharType="end" w:fldLock="0"/>
      </w:r>
      <w:r>
        <w:rPr>
          <w:rStyle w:val="Nenhum"/>
          <w:rFonts w:ascii="Times New Roman" w:hAnsi="Times New Roman"/>
          <w:outline w:val="0"/>
          <w:color w:val="0563c1"/>
          <w:u w:color="0563c1"/>
          <w:rtl w:val="0"/>
          <w14:textFill>
            <w14:solidFill>
              <w14:srgbClr w14:val="0563C1"/>
            </w14:solidFill>
          </w14:textFill>
        </w:rPr>
        <w:t>.</w:t>
      </w:r>
      <w:r>
        <w:rPr>
          <w:rStyle w:val="Nenhum"/>
          <w:rFonts w:ascii="Times New Roman" w:hAnsi="Times New Roman"/>
          <w:rtl w:val="0"/>
          <w:lang w:val="pt-PT"/>
        </w:rPr>
        <w:t xml:space="preserve"> Acesso em: 2 jan. 2021.</w:t>
      </w:r>
    </w:p>
    <w:p>
      <w:pPr>
        <w:pStyle w:val="Corpo"/>
        <w:rPr>
          <w:rStyle w:val="Nenhum"/>
          <w:rFonts w:ascii="Times New Roman" w:cs="Times New Roman" w:hAnsi="Times New Roman" w:eastAsia="Times New Roman"/>
          <w:b w:val="1"/>
          <w:bCs w:val="1"/>
        </w:rPr>
      </w:pPr>
      <w:r>
        <w:rPr>
          <w:rStyle w:val="Nenhum"/>
          <w:rFonts w:ascii="Times New Roman" w:hAnsi="Times New Roman"/>
          <w:b w:val="1"/>
          <w:bCs w:val="1"/>
          <w:rtl w:val="0"/>
        </w:rPr>
        <w:t>Tese/Disserta</w:t>
      </w:r>
      <w:r>
        <w:rPr>
          <w:rStyle w:val="Nenhum"/>
          <w:rFonts w:ascii="Times New Roman" w:hAnsi="Times New Roman" w:hint="default"/>
          <w:b w:val="1"/>
          <w:bCs w:val="1"/>
          <w:rtl w:val="0"/>
          <w:lang w:val="pt-PT"/>
        </w:rPr>
        <w:t>çã</w:t>
      </w:r>
      <w:r>
        <w:rPr>
          <w:rStyle w:val="Nenhum"/>
          <w:rFonts w:ascii="Times New Roman" w:hAnsi="Times New Roman"/>
          <w:b w:val="1"/>
          <w:bCs w:val="1"/>
          <w:rtl w:val="0"/>
          <w:lang w:val="it-IT"/>
        </w:rPr>
        <w:t>o:</w:t>
      </w:r>
    </w:p>
    <w:p>
      <w:pPr>
        <w:pStyle w:val="Corpo"/>
        <w:spacing w:before="120"/>
        <w:ind w:firstLine="0"/>
        <w:jc w:val="left"/>
        <w:rPr>
          <w:rStyle w:val="Nenhum"/>
          <w:rFonts w:ascii="Times New Roman" w:cs="Times New Roman" w:hAnsi="Times New Roman" w:eastAsia="Times New Roman"/>
        </w:rPr>
      </w:pPr>
      <w:r>
        <w:rPr>
          <w:rStyle w:val="Nenhum"/>
          <w:rFonts w:ascii="Times New Roman" w:hAnsi="Times New Roman"/>
          <w:rtl w:val="0"/>
          <w:lang w:val="it-IT"/>
        </w:rPr>
        <w:t>TOGNOLI, Nat</w:t>
      </w:r>
      <w:r>
        <w:rPr>
          <w:rStyle w:val="Nenhum"/>
          <w:rFonts w:ascii="Times New Roman" w:hAnsi="Times New Roman" w:hint="default"/>
          <w:rtl w:val="0"/>
          <w:lang w:val="pt-PT"/>
        </w:rPr>
        <w:t>á</w:t>
      </w:r>
      <w:r>
        <w:rPr>
          <w:rStyle w:val="Nenhum"/>
          <w:rFonts w:ascii="Times New Roman" w:hAnsi="Times New Roman"/>
          <w:rtl w:val="0"/>
          <w:lang w:val="it-IT"/>
        </w:rPr>
        <w:t xml:space="preserve">lia Bolfarini. </w:t>
      </w:r>
      <w:r>
        <w:rPr>
          <w:rStyle w:val="Nenhum"/>
          <w:rFonts w:ascii="Times New Roman" w:hAnsi="Times New Roman"/>
          <w:b w:val="1"/>
          <w:bCs w:val="1"/>
          <w:rtl w:val="0"/>
          <w:lang w:val="pt-PT"/>
        </w:rPr>
        <w:t>A constru</w:t>
      </w:r>
      <w:r>
        <w:rPr>
          <w:rStyle w:val="Nenhum"/>
          <w:rFonts w:ascii="Times New Roman" w:hAnsi="Times New Roman" w:hint="default"/>
          <w:b w:val="1"/>
          <w:bCs w:val="1"/>
          <w:rtl w:val="0"/>
          <w:lang w:val="pt-PT"/>
        </w:rPr>
        <w:t>çã</w:t>
      </w:r>
      <w:r>
        <w:rPr>
          <w:rStyle w:val="Nenhum"/>
          <w:rFonts w:ascii="Times New Roman" w:hAnsi="Times New Roman"/>
          <w:b w:val="1"/>
          <w:bCs w:val="1"/>
          <w:rtl w:val="0"/>
          <w:lang w:val="pt-PT"/>
        </w:rPr>
        <w:t>o te</w:t>
      </w:r>
      <w:r>
        <w:rPr>
          <w:rStyle w:val="Nenhum"/>
          <w:rFonts w:ascii="Times New Roman" w:hAnsi="Times New Roman" w:hint="default"/>
          <w:b w:val="1"/>
          <w:bCs w:val="1"/>
          <w:rtl w:val="0"/>
          <w:lang w:val="pt-PT"/>
        </w:rPr>
        <w:t>ó</w:t>
      </w:r>
      <w:r>
        <w:rPr>
          <w:rStyle w:val="Nenhum"/>
          <w:rFonts w:ascii="Times New Roman" w:hAnsi="Times New Roman"/>
          <w:b w:val="1"/>
          <w:bCs w:val="1"/>
          <w:rtl w:val="0"/>
          <w:lang w:val="it-IT"/>
        </w:rPr>
        <w:t>rica da diplom</w:t>
      </w:r>
      <w:r>
        <w:rPr>
          <w:rStyle w:val="Nenhum"/>
          <w:rFonts w:ascii="Times New Roman" w:hAnsi="Times New Roman" w:hint="default"/>
          <w:b w:val="1"/>
          <w:bCs w:val="1"/>
          <w:rtl w:val="0"/>
          <w:lang w:val="pt-PT"/>
        </w:rPr>
        <w:t>á</w:t>
      </w:r>
      <w:r>
        <w:rPr>
          <w:rStyle w:val="Nenhum"/>
          <w:rFonts w:ascii="Times New Roman" w:hAnsi="Times New Roman"/>
          <w:b w:val="1"/>
          <w:bCs w:val="1"/>
          <w:rtl w:val="0"/>
          <w:lang w:val="it-IT"/>
        </w:rPr>
        <w:t>tica</w:t>
      </w:r>
      <w:r>
        <w:rPr>
          <w:rStyle w:val="Nenhum"/>
          <w:rFonts w:ascii="Times New Roman" w:hAnsi="Times New Roman"/>
          <w:rtl w:val="0"/>
          <w:lang w:val="pt-PT"/>
        </w:rPr>
        <w:t>: em busca da sistematiza</w:t>
      </w:r>
      <w:r>
        <w:rPr>
          <w:rStyle w:val="Nenhum"/>
          <w:rFonts w:ascii="Times New Roman" w:hAnsi="Times New Roman" w:hint="default"/>
          <w:rtl w:val="0"/>
          <w:lang w:val="pt-PT"/>
        </w:rPr>
        <w:t>çã</w:t>
      </w:r>
      <w:r>
        <w:rPr>
          <w:rStyle w:val="Nenhum"/>
          <w:rFonts w:ascii="Times New Roman" w:hAnsi="Times New Roman"/>
          <w:rtl w:val="0"/>
          <w:lang w:val="pt-PT"/>
        </w:rPr>
        <w:t>o de seus marcos te</w:t>
      </w:r>
      <w:r>
        <w:rPr>
          <w:rStyle w:val="Nenhum"/>
          <w:rFonts w:ascii="Times New Roman" w:hAnsi="Times New Roman" w:hint="default"/>
          <w:rtl w:val="0"/>
          <w:lang w:val="pt-PT"/>
        </w:rPr>
        <w:t>ó</w:t>
      </w:r>
      <w:r>
        <w:rPr>
          <w:rStyle w:val="Nenhum"/>
          <w:rFonts w:ascii="Times New Roman" w:hAnsi="Times New Roman"/>
          <w:rtl w:val="0"/>
          <w:lang w:val="pt-PT"/>
        </w:rPr>
        <w:t>ricos como subs</w:t>
      </w:r>
      <w:r>
        <w:rPr>
          <w:rStyle w:val="Nenhum"/>
          <w:rFonts w:ascii="Times New Roman" w:hAnsi="Times New Roman" w:hint="default"/>
          <w:rtl w:val="0"/>
          <w:lang w:val="pt-PT"/>
        </w:rPr>
        <w:t>í</w:t>
      </w:r>
      <w:r>
        <w:rPr>
          <w:rStyle w:val="Nenhum"/>
          <w:rFonts w:ascii="Times New Roman" w:hAnsi="Times New Roman"/>
          <w:rtl w:val="0"/>
          <w:lang w:val="pt-PT"/>
        </w:rPr>
        <w:t>dio aos estudos arquiv</w:t>
      </w:r>
      <w:r>
        <w:rPr>
          <w:rStyle w:val="Nenhum"/>
          <w:rFonts w:ascii="Times New Roman" w:hAnsi="Times New Roman" w:hint="default"/>
          <w:rtl w:val="0"/>
          <w:lang w:val="pt-PT"/>
        </w:rPr>
        <w:t>í</w:t>
      </w:r>
      <w:r>
        <w:rPr>
          <w:rStyle w:val="Nenhum"/>
          <w:rFonts w:ascii="Times New Roman" w:hAnsi="Times New Roman"/>
          <w:rtl w:val="0"/>
          <w:lang w:val="pt-PT"/>
        </w:rPr>
        <w:t>sticos. 2013. 162 f. Tese (Doutorado em Ci</w:t>
      </w:r>
      <w:r>
        <w:rPr>
          <w:rStyle w:val="Nenhum"/>
          <w:rFonts w:ascii="Times New Roman" w:hAnsi="Times New Roman" w:hint="default"/>
          <w:rtl w:val="0"/>
          <w:lang w:val="pt-PT"/>
        </w:rPr>
        <w:t>ê</w:t>
      </w:r>
      <w:r>
        <w:rPr>
          <w:rStyle w:val="Nenhum"/>
          <w:rFonts w:ascii="Times New Roman" w:hAnsi="Times New Roman"/>
          <w:rtl w:val="0"/>
          <w:lang w:val="pt-PT"/>
        </w:rPr>
        <w:t>ncia da informa</w:t>
      </w:r>
      <w:r>
        <w:rPr>
          <w:rStyle w:val="Nenhum"/>
          <w:rFonts w:ascii="Times New Roman" w:hAnsi="Times New Roman" w:hint="default"/>
          <w:rtl w:val="0"/>
          <w:lang w:val="pt-PT"/>
        </w:rPr>
        <w:t>çã</w:t>
      </w:r>
      <w:r>
        <w:rPr>
          <w:rStyle w:val="Nenhum"/>
          <w:rFonts w:ascii="Times New Roman" w:hAnsi="Times New Roman"/>
          <w:rtl w:val="0"/>
          <w:lang w:val="it-IT"/>
        </w:rPr>
        <w:t xml:space="preserve">o) </w:t>
      </w:r>
      <w:r>
        <w:rPr>
          <w:rStyle w:val="Nenhum"/>
          <w:rFonts w:ascii="Times New Roman" w:hAnsi="Times New Roman" w:hint="default"/>
          <w:rtl w:val="0"/>
          <w:lang w:val="pt-PT"/>
        </w:rPr>
        <w:t xml:space="preserve">– </w:t>
      </w:r>
      <w:r>
        <w:rPr>
          <w:rStyle w:val="Nenhum"/>
          <w:rFonts w:ascii="Times New Roman" w:hAnsi="Times New Roman"/>
          <w:rtl w:val="0"/>
          <w:lang w:val="pt-PT"/>
        </w:rPr>
        <w:t>Programa de P</w:t>
      </w:r>
      <w:r>
        <w:rPr>
          <w:rStyle w:val="Nenhum"/>
          <w:rFonts w:ascii="Times New Roman" w:hAnsi="Times New Roman" w:hint="default"/>
          <w:rtl w:val="0"/>
          <w:lang w:val="pt-PT"/>
        </w:rPr>
        <w:t>ó</w:t>
      </w:r>
      <w:r>
        <w:rPr>
          <w:rStyle w:val="Nenhum"/>
          <w:rFonts w:ascii="Times New Roman" w:hAnsi="Times New Roman"/>
          <w:rtl w:val="0"/>
          <w:lang w:val="en-US"/>
        </w:rPr>
        <w:t>s-Gradua</w:t>
      </w:r>
      <w:r>
        <w:rPr>
          <w:rStyle w:val="Nenhum"/>
          <w:rFonts w:ascii="Times New Roman" w:hAnsi="Times New Roman" w:hint="default"/>
          <w:rtl w:val="0"/>
          <w:lang w:val="pt-PT"/>
        </w:rPr>
        <w:t>çã</w:t>
      </w:r>
      <w:r>
        <w:rPr>
          <w:rStyle w:val="Nenhum"/>
          <w:rFonts w:ascii="Times New Roman" w:hAnsi="Times New Roman"/>
          <w:rtl w:val="0"/>
          <w:lang w:val="pt-PT"/>
        </w:rPr>
        <w:t>o em Ci</w:t>
      </w:r>
      <w:r>
        <w:rPr>
          <w:rStyle w:val="Nenhum"/>
          <w:rFonts w:ascii="Times New Roman" w:hAnsi="Times New Roman" w:hint="default"/>
          <w:rtl w:val="0"/>
          <w:lang w:val="pt-PT"/>
        </w:rPr>
        <w:t>ê</w:t>
      </w:r>
      <w:r>
        <w:rPr>
          <w:rStyle w:val="Nenhum"/>
          <w:rFonts w:ascii="Times New Roman" w:hAnsi="Times New Roman"/>
          <w:rtl w:val="0"/>
          <w:lang w:val="pt-PT"/>
        </w:rPr>
        <w:t>ncia da Informa</w:t>
      </w:r>
      <w:r>
        <w:rPr>
          <w:rStyle w:val="Nenhum"/>
          <w:rFonts w:ascii="Times New Roman" w:hAnsi="Times New Roman" w:hint="default"/>
          <w:rtl w:val="0"/>
          <w:lang w:val="pt-PT"/>
        </w:rPr>
        <w:t>çã</w:t>
      </w:r>
      <w:r>
        <w:rPr>
          <w:rStyle w:val="Nenhum"/>
          <w:rFonts w:ascii="Times New Roman" w:hAnsi="Times New Roman"/>
          <w:rtl w:val="0"/>
          <w:lang w:val="pt-PT"/>
        </w:rPr>
        <w:t>o, Universidade Estadual Paulista (UNESP), Mar</w:t>
      </w:r>
      <w:r>
        <w:rPr>
          <w:rStyle w:val="Nenhum"/>
          <w:rFonts w:ascii="Times New Roman" w:hAnsi="Times New Roman" w:hint="default"/>
          <w:rtl w:val="0"/>
          <w:lang w:val="pt-PT"/>
        </w:rPr>
        <w:t>í</w:t>
      </w:r>
      <w:r>
        <w:rPr>
          <w:rStyle w:val="Nenhum"/>
          <w:rFonts w:ascii="Times New Roman" w:hAnsi="Times New Roman"/>
          <w:rtl w:val="0"/>
          <w:lang w:val="it-IT"/>
        </w:rPr>
        <w:t>lia, 2013. Dispon</w:t>
      </w:r>
      <w:r>
        <w:rPr>
          <w:rStyle w:val="Nenhum"/>
          <w:rFonts w:ascii="Times New Roman" w:hAnsi="Times New Roman" w:hint="default"/>
          <w:rtl w:val="0"/>
          <w:lang w:val="pt-PT"/>
        </w:rPr>
        <w:t>í</w:t>
      </w:r>
      <w:r>
        <w:rPr>
          <w:rStyle w:val="Nenhum"/>
          <w:rFonts w:ascii="Times New Roman" w:hAnsi="Times New Roman"/>
          <w:rtl w:val="0"/>
          <w:lang w:val="pt-PT"/>
        </w:rPr>
        <w:t xml:space="preserve">vel em: </w:t>
      </w:r>
      <w:r>
        <w:rPr>
          <w:rStyle w:val="Hyperlink.0"/>
        </w:rPr>
        <w:fldChar w:fldCharType="begin" w:fldLock="0"/>
      </w:r>
      <w:r>
        <w:rPr>
          <w:rStyle w:val="Hyperlink.0"/>
        </w:rPr>
        <w:instrText xml:space="preserve"> HYPERLINK "http://www.marilia.unesp.br/Home/Pos-Graduacao/CienciadaInformacao/Dissertacoes/tognoli_nb_do_mar.pdf"</w:instrText>
      </w:r>
      <w:r>
        <w:rPr>
          <w:rStyle w:val="Hyperlink.0"/>
        </w:rPr>
        <w:fldChar w:fldCharType="separate" w:fldLock="0"/>
      </w:r>
      <w:r>
        <w:rPr>
          <w:rStyle w:val="Hyperlink.0"/>
          <w:rtl w:val="0"/>
          <w:lang w:val="pt-PT"/>
        </w:rPr>
        <w:t>http://www.marilia.unesp.br/Home/Pos-Graduacao/CienciadaInformacao/Dissertacoes/tognoli_nb_do_mar.pdf</w:t>
      </w:r>
      <w:r>
        <w:rPr/>
        <w:fldChar w:fldCharType="end" w:fldLock="0"/>
      </w:r>
      <w:r>
        <w:rPr>
          <w:rStyle w:val="Nenhum"/>
          <w:rFonts w:ascii="Times New Roman" w:hAnsi="Times New Roman"/>
          <w:outline w:val="0"/>
          <w:color w:val="0563c1"/>
          <w:u w:color="0563c1"/>
          <w:rtl w:val="0"/>
          <w14:textFill>
            <w14:solidFill>
              <w14:srgbClr w14:val="0563C1"/>
            </w14:solidFill>
          </w14:textFill>
        </w:rPr>
        <w:t>.</w:t>
      </w:r>
      <w:r>
        <w:rPr>
          <w:rStyle w:val="Nenhum"/>
          <w:rFonts w:ascii="Times New Roman" w:hAnsi="Times New Roman"/>
          <w:rtl w:val="0"/>
          <w:lang w:val="pt-PT"/>
        </w:rPr>
        <w:t xml:space="preserve"> Acesso em: 20 jan. 2021.</w:t>
      </w:r>
    </w:p>
    <w:p>
      <w:pPr>
        <w:pStyle w:val="Corpo"/>
        <w:spacing w:before="120"/>
        <w:ind w:firstLine="0"/>
        <w:jc w:val="left"/>
        <w:rPr>
          <w:rStyle w:val="Nenhum"/>
          <w:rFonts w:ascii="Times New Roman" w:cs="Times New Roman" w:hAnsi="Times New Roman" w:eastAsia="Times New Roman"/>
        </w:rPr>
      </w:pPr>
    </w:p>
    <w:p>
      <w:pPr>
        <w:pStyle w:val="Corpo"/>
        <w:rPr>
          <w:rStyle w:val="Nenhum"/>
          <w:rFonts w:ascii="Times New Roman" w:cs="Times New Roman" w:hAnsi="Times New Roman" w:eastAsia="Times New Roman"/>
          <w:b w:val="1"/>
          <w:bCs w:val="1"/>
        </w:rPr>
      </w:pPr>
      <w:r>
        <w:rPr>
          <w:rStyle w:val="Nenhum"/>
          <w:rFonts w:ascii="Times New Roman" w:hAnsi="Times New Roman"/>
          <w:b w:val="1"/>
          <w:bCs w:val="1"/>
          <w:rtl w:val="0"/>
          <w:lang w:val="it-IT"/>
        </w:rPr>
        <w:t>Importante:</w:t>
      </w:r>
    </w:p>
    <w:p>
      <w:pPr>
        <w:pStyle w:val="Corpo"/>
        <w:numPr>
          <w:ilvl w:val="0"/>
          <w:numId w:val="20"/>
        </w:numPr>
        <w:suppressAutoHyphens w:val="0"/>
        <w:bidi w:val="0"/>
        <w:ind w:right="0"/>
        <w:jc w:val="both"/>
        <w:rPr>
          <w:rFonts w:ascii="Times New Roman" w:hAnsi="Times New Roman"/>
          <w:rtl w:val="0"/>
          <w:lang w:val="pt-PT"/>
        </w:rPr>
      </w:pPr>
      <w:r>
        <w:rPr>
          <w:rStyle w:val="Nenhum"/>
          <w:rFonts w:ascii="Times New Roman" w:hAnsi="Times New Roman"/>
          <w:rtl w:val="0"/>
          <w:lang w:val="pt-PT"/>
        </w:rPr>
        <w:t>Os t</w:t>
      </w:r>
      <w:r>
        <w:rPr>
          <w:rStyle w:val="Nenhum"/>
          <w:rFonts w:ascii="Times New Roman" w:hAnsi="Times New Roman" w:hint="default"/>
          <w:rtl w:val="0"/>
          <w:lang w:val="pt-PT"/>
        </w:rPr>
        <w:t>í</w:t>
      </w:r>
      <w:r>
        <w:rPr>
          <w:rStyle w:val="Nenhum"/>
          <w:rFonts w:ascii="Times New Roman" w:hAnsi="Times New Roman"/>
          <w:rtl w:val="0"/>
          <w:lang w:val="pt-PT"/>
        </w:rPr>
        <w:t>tulos dos peri</w:t>
      </w:r>
      <w:r>
        <w:rPr>
          <w:rStyle w:val="Nenhum"/>
          <w:rFonts w:ascii="Times New Roman" w:hAnsi="Times New Roman" w:hint="default"/>
          <w:rtl w:val="0"/>
          <w:lang w:val="pt-PT"/>
        </w:rPr>
        <w:t>ó</w:t>
      </w:r>
      <w:r>
        <w:rPr>
          <w:rStyle w:val="Nenhum"/>
          <w:rFonts w:ascii="Times New Roman" w:hAnsi="Times New Roman"/>
          <w:rtl w:val="0"/>
          <w:lang w:val="pt-PT"/>
        </w:rPr>
        <w:t>dicos devem ser apresentados por extenso.</w:t>
      </w:r>
    </w:p>
    <w:p>
      <w:pPr>
        <w:pStyle w:val="Corpo"/>
        <w:numPr>
          <w:ilvl w:val="0"/>
          <w:numId w:val="20"/>
        </w:numPr>
        <w:suppressAutoHyphens w:val="0"/>
        <w:bidi w:val="0"/>
        <w:ind w:right="0"/>
        <w:jc w:val="both"/>
        <w:rPr>
          <w:rFonts w:ascii="Times New Roman" w:hAnsi="Times New Roman"/>
          <w:rtl w:val="0"/>
        </w:rPr>
      </w:pPr>
      <w:r>
        <w:rPr>
          <w:rStyle w:val="Nenhum"/>
          <w:rFonts w:ascii="Times New Roman" w:hAnsi="Times New Roman"/>
          <w:rtl w:val="0"/>
        </w:rPr>
        <w:t>Refer</w:t>
      </w:r>
      <w:r>
        <w:rPr>
          <w:rStyle w:val="Nenhum"/>
          <w:rFonts w:ascii="Times New Roman" w:hAnsi="Times New Roman" w:hint="default"/>
          <w:rtl w:val="0"/>
          <w:lang w:val="pt-PT"/>
        </w:rPr>
        <w:t>ê</w:t>
      </w:r>
      <w:r>
        <w:rPr>
          <w:rStyle w:val="Nenhum"/>
          <w:rFonts w:ascii="Times New Roman" w:hAnsi="Times New Roman"/>
          <w:rtl w:val="0"/>
          <w:lang w:val="pt-PT"/>
        </w:rPr>
        <w:t>ncias com autorias e datas coincidentes, usa-se o t</w:t>
      </w:r>
      <w:r>
        <w:rPr>
          <w:rStyle w:val="Nenhum"/>
          <w:rFonts w:ascii="Times New Roman" w:hAnsi="Times New Roman" w:hint="default"/>
          <w:rtl w:val="0"/>
          <w:lang w:val="pt-PT"/>
        </w:rPr>
        <w:t>í</w:t>
      </w:r>
      <w:r>
        <w:rPr>
          <w:rStyle w:val="Nenhum"/>
          <w:rFonts w:ascii="Times New Roman" w:hAnsi="Times New Roman"/>
          <w:rtl w:val="0"/>
          <w:lang w:val="pt-PT"/>
        </w:rPr>
        <w:t>tulo do documento para ordena</w:t>
      </w:r>
      <w:r>
        <w:rPr>
          <w:rStyle w:val="Nenhum"/>
          <w:rFonts w:ascii="Times New Roman" w:hAnsi="Times New Roman" w:hint="default"/>
          <w:rtl w:val="0"/>
          <w:lang w:val="pt-PT"/>
        </w:rPr>
        <w:t>çã</w:t>
      </w:r>
      <w:r>
        <w:rPr>
          <w:rStyle w:val="Nenhum"/>
          <w:rFonts w:ascii="Times New Roman" w:hAnsi="Times New Roman"/>
          <w:rtl w:val="0"/>
          <w:lang w:val="pt-PT"/>
        </w:rPr>
        <w:t>o e, depois, acrescenta-se uma letra min</w:t>
      </w:r>
      <w:r>
        <w:rPr>
          <w:rStyle w:val="Nenhum"/>
          <w:rFonts w:ascii="Times New Roman" w:hAnsi="Times New Roman" w:hint="default"/>
          <w:rtl w:val="0"/>
          <w:lang w:val="pt-PT"/>
        </w:rPr>
        <w:t>ú</w:t>
      </w:r>
      <w:r>
        <w:rPr>
          <w:rStyle w:val="Nenhum"/>
          <w:rFonts w:ascii="Times New Roman" w:hAnsi="Times New Roman"/>
          <w:rtl w:val="0"/>
          <w:lang w:val="es-ES_tradnl"/>
        </w:rPr>
        <w:t>scula ap</w:t>
      </w:r>
      <w:r>
        <w:rPr>
          <w:rStyle w:val="Nenhum"/>
          <w:rFonts w:ascii="Times New Roman" w:hAnsi="Times New Roman" w:hint="default"/>
          <w:rtl w:val="0"/>
          <w:lang w:val="pt-PT"/>
        </w:rPr>
        <w:t>ó</w:t>
      </w:r>
      <w:r>
        <w:rPr>
          <w:rStyle w:val="Nenhum"/>
          <w:rFonts w:ascii="Times New Roman" w:hAnsi="Times New Roman"/>
          <w:rtl w:val="0"/>
          <w:lang w:val="pt-PT"/>
        </w:rPr>
        <w:t>s a data, sem espa</w:t>
      </w:r>
      <w:r>
        <w:rPr>
          <w:rStyle w:val="Nenhum"/>
          <w:rFonts w:ascii="Times New Roman" w:hAnsi="Times New Roman" w:hint="default"/>
          <w:rtl w:val="0"/>
          <w:lang w:val="pt-PT"/>
        </w:rPr>
        <w:t>ç</w:t>
      </w:r>
      <w:r>
        <w:rPr>
          <w:rStyle w:val="Nenhum"/>
          <w:rFonts w:ascii="Times New Roman" w:hAnsi="Times New Roman"/>
          <w:rtl w:val="0"/>
          <w:lang w:val="it-IT"/>
        </w:rPr>
        <w:t>amento.</w:t>
      </w:r>
    </w:p>
    <w:p>
      <w:pPr>
        <w:pStyle w:val="Corpo"/>
        <w:numPr>
          <w:ilvl w:val="0"/>
          <w:numId w:val="20"/>
        </w:numPr>
        <w:suppressAutoHyphens w:val="0"/>
        <w:bidi w:val="0"/>
        <w:ind w:right="0"/>
        <w:jc w:val="both"/>
        <w:rPr>
          <w:rFonts w:ascii="Times New Roman" w:hAnsi="Times New Roman"/>
          <w:rtl w:val="0"/>
        </w:rPr>
      </w:pPr>
      <w:r>
        <w:rPr>
          <w:rStyle w:val="Nenhum"/>
          <w:rFonts w:ascii="Times New Roman" w:hAnsi="Times New Roman"/>
          <w:rtl w:val="0"/>
        </w:rPr>
        <w:t>Refer</w:t>
      </w:r>
      <w:r>
        <w:rPr>
          <w:rStyle w:val="Nenhum"/>
          <w:rFonts w:ascii="Times New Roman" w:hAnsi="Times New Roman" w:hint="default"/>
          <w:rtl w:val="0"/>
          <w:lang w:val="pt-PT"/>
        </w:rPr>
        <w:t>ê</w:t>
      </w:r>
      <w:r>
        <w:rPr>
          <w:rStyle w:val="Nenhum"/>
          <w:rFonts w:ascii="Times New Roman" w:hAnsi="Times New Roman"/>
          <w:rtl w:val="0"/>
          <w:lang w:val="pt-PT"/>
        </w:rPr>
        <w:t>ncias com mais de tr</w:t>
      </w:r>
      <w:r>
        <w:rPr>
          <w:rStyle w:val="Nenhum"/>
          <w:rFonts w:ascii="Times New Roman" w:hAnsi="Times New Roman" w:hint="default"/>
          <w:rtl w:val="0"/>
          <w:lang w:val="pt-PT"/>
        </w:rPr>
        <w:t>ê</w:t>
      </w:r>
      <w:r>
        <w:rPr>
          <w:rStyle w:val="Nenhum"/>
          <w:rFonts w:ascii="Times New Roman" w:hAnsi="Times New Roman"/>
          <w:rtl w:val="0"/>
          <w:lang w:val="pt-PT"/>
        </w:rPr>
        <w:t>s autorias, indica-se apenas o primeiro, acrescentando-se a express</w:t>
      </w:r>
      <w:r>
        <w:rPr>
          <w:rStyle w:val="Nenhum"/>
          <w:rFonts w:ascii="Times New Roman" w:hAnsi="Times New Roman" w:hint="default"/>
          <w:rtl w:val="0"/>
          <w:lang w:val="pt-PT"/>
        </w:rPr>
        <w:t>ã</w:t>
      </w:r>
      <w:r>
        <w:rPr>
          <w:rStyle w:val="Nenhum"/>
          <w:rFonts w:ascii="Times New Roman" w:hAnsi="Times New Roman"/>
          <w:rtl w:val="0"/>
        </w:rPr>
        <w:t xml:space="preserve">o </w:t>
      </w:r>
      <w:r>
        <w:rPr>
          <w:rStyle w:val="Nenhum"/>
          <w:rFonts w:ascii="Times New Roman" w:hAnsi="Times New Roman"/>
          <w:i w:val="1"/>
          <w:iCs w:val="1"/>
          <w:rtl w:val="0"/>
          <w:lang w:val="nl-NL"/>
        </w:rPr>
        <w:t>et al</w:t>
      </w:r>
      <w:r>
        <w:rPr>
          <w:rStyle w:val="Nenhum"/>
          <w:rFonts w:ascii="Times New Roman" w:hAnsi="Times New Roman"/>
          <w:rtl w:val="0"/>
        </w:rPr>
        <w:t>.</w:t>
      </w:r>
    </w:p>
    <w:p>
      <w:pPr>
        <w:pStyle w:val="Corpo"/>
        <w:numPr>
          <w:ilvl w:val="0"/>
          <w:numId w:val="20"/>
        </w:numPr>
        <w:suppressAutoHyphens w:val="0"/>
        <w:bidi w:val="0"/>
        <w:ind w:right="0"/>
        <w:jc w:val="both"/>
        <w:rPr>
          <w:rFonts w:ascii="Times New Roman" w:hAnsi="Times New Roman"/>
          <w:rtl w:val="0"/>
          <w:lang w:val="pt-PT"/>
        </w:rPr>
      </w:pPr>
      <w:r>
        <w:rPr>
          <w:rStyle w:val="Nenhum"/>
          <w:rFonts w:ascii="Times New Roman" w:hAnsi="Times New Roman"/>
          <w:rtl w:val="0"/>
          <w:lang w:val="pt-PT"/>
        </w:rPr>
        <w:t>Consultar a norma NBR 6023/2018.</w:t>
      </w:r>
    </w:p>
    <w:p>
      <w:pPr>
        <w:pStyle w:val="Corpo"/>
        <w:ind w:firstLine="0"/>
        <w:rPr>
          <w:rStyle w:val="Nenhum"/>
          <w:rFonts w:ascii="Times New Roman" w:cs="Times New Roman" w:hAnsi="Times New Roman" w:eastAsia="Times New Roman"/>
        </w:rPr>
      </w:pPr>
    </w:p>
    <w:p>
      <w:pPr>
        <w:pStyle w:val="Corpo"/>
        <w:rPr>
          <w:rStyle w:val="Nenhum"/>
          <w:rFonts w:ascii="Times New Roman" w:cs="Times New Roman" w:hAnsi="Times New Roman" w:eastAsia="Times New Roman"/>
        </w:rPr>
      </w:pPr>
    </w:p>
    <w:p>
      <w:pPr>
        <w:pStyle w:val="Corpo"/>
      </w:pPr>
      <w:r/>
    </w:p>
    <w:sectPr>
      <w:headerReference w:type="default" r:id="rId6"/>
      <w:headerReference w:type="first" r:id="rId7"/>
      <w:footerReference w:type="default" r:id="rId8"/>
      <w:footerReference w:type="first" r:id="rId9"/>
      <w:pgSz w:w="11900" w:h="16840" w:orient="portrait"/>
      <w:pgMar w:top="1417" w:right="1701" w:bottom="1417" w:left="1701" w:header="708" w:footer="708"/>
      <w:pgNumType w:start="1"/>
      <w:titlePg w:val="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Open Sans">
    <w:charset w:val="00"/>
    <w:family w:val="roman"/>
    <w:pitch w:val="default"/>
  </w:font>
  <w:font w:name="Arial Black">
    <w:charset w:val="00"/>
    <w:family w:val="roman"/>
    <w:pitch w:val="default"/>
  </w:font>
  <w:font w:name="Calibri">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Corpo"/>
      <w:spacing w:before="240" w:after="80"/>
      <w:ind w:firstLine="0"/>
      <w:jc w:val="center"/>
      <w:rPr>
        <w:rFonts w:ascii="Arial Black" w:cs="Arial Black" w:hAnsi="Arial Black" w:eastAsia="Arial Black"/>
        <w:outline w:val="0"/>
        <w:color w:val="808080"/>
        <w:sz w:val="20"/>
        <w:szCs w:val="20"/>
        <w:u w:color="808080"/>
        <w14:textFill>
          <w14:solidFill>
            <w14:srgbClr w14:val="808080"/>
          </w14:solidFill>
        </w14:textFill>
      </w:rPr>
    </w:pPr>
    <w:r>
      <w:rPr>
        <w:rFonts w:ascii="Arial Black" w:hAnsi="Arial Black"/>
        <w:outline w:val="0"/>
        <w:color w:val="808080"/>
        <w:sz w:val="20"/>
        <w:szCs w:val="20"/>
        <w:u w:color="808080"/>
        <w:rtl w:val="0"/>
        <w14:textFill>
          <w14:solidFill>
            <w14:srgbClr w14:val="808080"/>
          </w14:solidFill>
        </w14:textFill>
      </w:rPr>
      <w:t>3</w:t>
    </w:r>
    <w:r>
      <w:rPr>
        <w:rFonts w:ascii="Arial Black" w:hAnsi="Arial Black" w:hint="default"/>
        <w:outline w:val="0"/>
        <w:color w:val="808080"/>
        <w:sz w:val="20"/>
        <w:szCs w:val="20"/>
        <w:u w:color="808080"/>
        <w:rtl w:val="0"/>
        <w:lang w:val="pt-PT"/>
        <w14:textFill>
          <w14:solidFill>
            <w14:srgbClr w14:val="808080"/>
          </w14:solidFill>
        </w14:textFill>
      </w:rPr>
      <w:t xml:space="preserve">ª </w:t>
    </w:r>
    <w:r>
      <w:rPr>
        <w:rFonts w:ascii="Arial Black" w:hAnsi="Arial Black"/>
        <w:outline w:val="0"/>
        <w:color w:val="808080"/>
        <w:sz w:val="20"/>
        <w:szCs w:val="20"/>
        <w:u w:color="808080"/>
        <w:rtl w:val="0"/>
        <w:lang w:val="pt-PT"/>
        <w14:textFill>
          <w14:solidFill>
            <w14:srgbClr w14:val="808080"/>
          </w14:solidFill>
        </w14:textFill>
      </w:rPr>
      <w:t>Semana de Ensino, Pesquisa, Extens</w:t>
    </w:r>
    <w:r>
      <w:rPr>
        <w:rFonts w:ascii="Arial Black" w:hAnsi="Arial Black" w:hint="default"/>
        <w:outline w:val="0"/>
        <w:color w:val="808080"/>
        <w:sz w:val="20"/>
        <w:szCs w:val="20"/>
        <w:u w:color="808080"/>
        <w:rtl w:val="0"/>
        <w:lang w:val="pt-PT"/>
        <w14:textFill>
          <w14:solidFill>
            <w14:srgbClr w14:val="808080"/>
          </w14:solidFill>
        </w14:textFill>
      </w:rPr>
      <w:t>ã</w:t>
    </w:r>
    <w:r>
      <w:rPr>
        <w:rFonts w:ascii="Arial Black" w:hAnsi="Arial Black"/>
        <w:outline w:val="0"/>
        <w:color w:val="808080"/>
        <w:sz w:val="20"/>
        <w:szCs w:val="20"/>
        <w:u w:color="808080"/>
        <w:rtl w:val="0"/>
        <w:lang w:val="pt-PT"/>
        <w14:textFill>
          <w14:solidFill>
            <w14:srgbClr w14:val="808080"/>
          </w14:solidFill>
        </w14:textFill>
      </w:rPr>
      <w:t>o e Cultura (SEPEC)</w:t>
    </w:r>
  </w:p>
  <w:p>
    <w:pPr>
      <w:pStyle w:val="Corpo"/>
      <w:spacing w:after="0"/>
      <w:ind w:firstLine="0"/>
      <w:jc w:val="center"/>
    </w:pPr>
    <w:r>
      <w:rPr>
        <w:rFonts w:ascii="Arial" w:hAnsi="Arial"/>
        <w:i w:val="1"/>
        <w:iCs w:val="1"/>
        <w:outline w:val="0"/>
        <w:color w:val="808080"/>
        <w:spacing w:val="-10"/>
        <w:sz w:val="16"/>
        <w:szCs w:val="16"/>
        <w:u w:color="808080"/>
        <w:rtl w:val="0"/>
        <w:lang w:val="pt-PT"/>
        <w14:textFill>
          <w14:solidFill>
            <w14:srgbClr w14:val="808080"/>
          </w14:solidFill>
        </w14:textFill>
      </w:rPr>
      <w:t xml:space="preserve">Tecendo Redes de Conhecimento </w:t>
    </w:r>
    <w:r>
      <w:rPr>
        <w:outline w:val="0"/>
        <w:color w:val="001836"/>
        <w:u w:color="001836"/>
        <w14:textFill>
          <w14:solidFill>
            <w14:srgbClr w14:val="001836"/>
          </w14:solidFill>
        </w14:textFill>
      </w:rPr>
      <w:tab/>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Corpo"/>
      <w:spacing w:before="240" w:after="80"/>
      <w:ind w:firstLine="0"/>
      <w:jc w:val="center"/>
      <w:rPr>
        <w:rFonts w:ascii="Arial Black" w:cs="Arial Black" w:hAnsi="Arial Black" w:eastAsia="Arial Black"/>
        <w:outline w:val="0"/>
        <w:color w:val="808080"/>
        <w:sz w:val="20"/>
        <w:szCs w:val="20"/>
        <w:u w:color="808080"/>
        <w14:textFill>
          <w14:solidFill>
            <w14:srgbClr w14:val="808080"/>
          </w14:solidFill>
        </w14:textFill>
      </w:rPr>
    </w:pPr>
    <w:r>
      <w:rPr>
        <w:rFonts w:ascii="Arial Black" w:hAnsi="Arial Black"/>
        <w:outline w:val="0"/>
        <w:color w:val="808080"/>
        <w:sz w:val="20"/>
        <w:szCs w:val="20"/>
        <w:u w:color="808080"/>
        <w:rtl w:val="0"/>
        <w14:textFill>
          <w14:solidFill>
            <w14:srgbClr w14:val="808080"/>
          </w14:solidFill>
        </w14:textFill>
      </w:rPr>
      <w:t>3</w:t>
    </w:r>
    <w:r>
      <w:rPr>
        <w:rFonts w:ascii="Arial Black" w:hAnsi="Arial Black" w:hint="default"/>
        <w:outline w:val="0"/>
        <w:color w:val="808080"/>
        <w:sz w:val="20"/>
        <w:szCs w:val="20"/>
        <w:u w:color="808080"/>
        <w:rtl w:val="0"/>
        <w:lang w:val="pt-PT"/>
        <w14:textFill>
          <w14:solidFill>
            <w14:srgbClr w14:val="808080"/>
          </w14:solidFill>
        </w14:textFill>
      </w:rPr>
      <w:t xml:space="preserve">ª </w:t>
    </w:r>
    <w:r>
      <w:rPr>
        <w:rFonts w:ascii="Arial Black" w:hAnsi="Arial Black"/>
        <w:outline w:val="0"/>
        <w:color w:val="808080"/>
        <w:sz w:val="20"/>
        <w:szCs w:val="20"/>
        <w:u w:color="808080"/>
        <w:rtl w:val="0"/>
        <w:lang w:val="pt-PT"/>
        <w14:textFill>
          <w14:solidFill>
            <w14:srgbClr w14:val="808080"/>
          </w14:solidFill>
        </w14:textFill>
      </w:rPr>
      <w:t>Semana de Ensino, Pesquisa, Extens</w:t>
    </w:r>
    <w:r>
      <w:rPr>
        <w:rFonts w:ascii="Arial Black" w:hAnsi="Arial Black" w:hint="default"/>
        <w:outline w:val="0"/>
        <w:color w:val="808080"/>
        <w:sz w:val="20"/>
        <w:szCs w:val="20"/>
        <w:u w:color="808080"/>
        <w:rtl w:val="0"/>
        <w:lang w:val="pt-PT"/>
        <w14:textFill>
          <w14:solidFill>
            <w14:srgbClr w14:val="808080"/>
          </w14:solidFill>
        </w14:textFill>
      </w:rPr>
      <w:t>ã</w:t>
    </w:r>
    <w:r>
      <w:rPr>
        <w:rFonts w:ascii="Arial Black" w:hAnsi="Arial Black"/>
        <w:outline w:val="0"/>
        <w:color w:val="808080"/>
        <w:sz w:val="20"/>
        <w:szCs w:val="20"/>
        <w:u w:color="808080"/>
        <w:rtl w:val="0"/>
        <w:lang w:val="pt-PT"/>
        <w14:textFill>
          <w14:solidFill>
            <w14:srgbClr w14:val="808080"/>
          </w14:solidFill>
        </w14:textFill>
      </w:rPr>
      <w:t>o e Cultura (SEPEC)</w:t>
    </w:r>
  </w:p>
  <w:p>
    <w:pPr>
      <w:pStyle w:val="Corpo"/>
      <w:spacing w:after="0"/>
      <w:ind w:firstLine="0"/>
      <w:jc w:val="center"/>
    </w:pPr>
    <w:r>
      <w:rPr>
        <w:rFonts w:ascii="Arial" w:hAnsi="Arial"/>
        <w:i w:val="1"/>
        <w:iCs w:val="1"/>
        <w:outline w:val="0"/>
        <w:color w:val="808080"/>
        <w:spacing w:val="-10"/>
        <w:sz w:val="16"/>
        <w:szCs w:val="16"/>
        <w:u w:color="808080"/>
        <w:rtl w:val="0"/>
        <w:lang w:val="pt-PT"/>
        <w14:textFill>
          <w14:solidFill>
            <w14:srgbClr w14:val="808080"/>
          </w14:solidFill>
        </w14:textFill>
      </w:rPr>
      <w:t xml:space="preserve">Tecendo Redes de Conhecimento </w:t>
    </w:r>
  </w:p>
</w:ftr>
</file>

<file path=word/footnotes.xml><?xml version="1.0" encoding="utf-8"?>
<w:footnotes xmlns:w="http://schemas.openxmlformats.org/wordprocessingml/2006/main" xmlns:r="http://schemas.openxmlformats.org/officeDocument/2006/relationships" xmlns:w14="http://schemas.microsoft.com/office/word/2010/wordml" xmlns:wp="http://schemas.openxmlformats.org/drawingml/2006/wordprocessingDrawing" xmlns:m="http://schemas.openxmlformats.org/officeDocument/2006/math">
  <w:footnote w:type="separator" w:id="-1">
    <w:p>
      <w:r>
        <w:separator/>
      </w:r>
    </w:p>
  </w:footnote>
  <w:footnote w:type="continuationSeparator" w:id="0">
    <w:p>
      <w:r>
        <w:continuationSeparator/>
      </w:r>
    </w:p>
  </w:footnote>
  <w:footnote w:type="continuationNotice" w:id="-2">
    <w:p>
      <w:r>
        <w:t/>
      </w:r>
    </w:p>
  </w:footnote>
  <w:footnote w:id="1">
    <w:p>
      <w:pPr>
        <w:pStyle w:val="Corpo"/>
        <w:spacing w:after="0"/>
        <w:ind w:firstLine="0"/>
        <w:rPr>
          <w:rFonts w:ascii="Times New Roman" w:cs="Times New Roman" w:hAnsi="Times New Roman" w:eastAsia="Times New Roman"/>
          <w:sz w:val="20"/>
          <w:szCs w:val="20"/>
        </w:rPr>
      </w:pPr>
      <w:r>
        <w:rPr>
          <w:rFonts w:ascii="Times New Roman" w:cs="Times New Roman" w:hAnsi="Times New Roman" w:eastAsia="Times New Roman"/>
          <w:b w:val="1"/>
          <w:bCs w:val="1"/>
          <w:vertAlign w:val="superscript"/>
        </w:rPr>
        <w:footnoteRef/>
      </w:r>
      <w:r>
        <w:rPr>
          <w:rFonts w:ascii="Times New Roman" w:hAnsi="Times New Roman"/>
          <w:sz w:val="20"/>
          <w:szCs w:val="20"/>
          <w:rtl w:val="0"/>
        </w:rPr>
        <w:t xml:space="preserve"> Ser</w:t>
      </w:r>
      <w:r>
        <w:rPr>
          <w:rFonts w:ascii="Times New Roman" w:hAnsi="Times New Roman" w:hint="default"/>
          <w:sz w:val="20"/>
          <w:szCs w:val="20"/>
          <w:rtl w:val="0"/>
          <w:lang w:val="pt-PT"/>
        </w:rPr>
        <w:t xml:space="preserve">á </w:t>
      </w:r>
      <w:r>
        <w:rPr>
          <w:rFonts w:ascii="Times New Roman" w:hAnsi="Times New Roman"/>
          <w:sz w:val="20"/>
          <w:szCs w:val="20"/>
          <w:rtl w:val="0"/>
          <w:lang w:val="pt-PT"/>
        </w:rPr>
        <w:t>preenchido pelos(as) autores ap</w:t>
      </w:r>
      <w:r>
        <w:rPr>
          <w:rFonts w:ascii="Times New Roman" w:hAnsi="Times New Roman" w:hint="default"/>
          <w:sz w:val="20"/>
          <w:szCs w:val="20"/>
          <w:rtl w:val="0"/>
          <w:lang w:val="pt-PT"/>
        </w:rPr>
        <w:t>ó</w:t>
      </w:r>
      <w:r>
        <w:rPr>
          <w:rFonts w:ascii="Times New Roman" w:hAnsi="Times New Roman"/>
          <w:sz w:val="20"/>
          <w:szCs w:val="20"/>
          <w:rtl w:val="0"/>
          <w:lang w:val="pt-PT"/>
        </w:rPr>
        <w:t>s avalia</w:t>
      </w:r>
      <w:r>
        <w:rPr>
          <w:rFonts w:ascii="Times New Roman" w:hAnsi="Times New Roman" w:hint="default"/>
          <w:sz w:val="20"/>
          <w:szCs w:val="20"/>
          <w:rtl w:val="0"/>
          <w:lang w:val="pt-PT"/>
        </w:rPr>
        <w:t>çã</w:t>
      </w:r>
      <w:r>
        <w:rPr>
          <w:rFonts w:ascii="Times New Roman" w:hAnsi="Times New Roman"/>
          <w:sz w:val="20"/>
          <w:szCs w:val="20"/>
          <w:rtl w:val="0"/>
          <w:lang w:val="pt-PT"/>
        </w:rPr>
        <w:t>o com as informa</w:t>
      </w:r>
      <w:r>
        <w:rPr>
          <w:rFonts w:ascii="Times New Roman" w:hAnsi="Times New Roman" w:hint="default"/>
          <w:sz w:val="20"/>
          <w:szCs w:val="20"/>
          <w:rtl w:val="0"/>
          <w:lang w:val="pt-PT"/>
        </w:rPr>
        <w:t>çõ</w:t>
      </w:r>
      <w:r>
        <w:rPr>
          <w:rFonts w:ascii="Times New Roman" w:hAnsi="Times New Roman"/>
          <w:sz w:val="20"/>
          <w:szCs w:val="20"/>
          <w:rtl w:val="0"/>
          <w:lang w:val="pt-PT"/>
        </w:rPr>
        <w:t>es dos metadados da submiss</w:t>
      </w:r>
      <w:r>
        <w:rPr>
          <w:rFonts w:ascii="Times New Roman" w:hAnsi="Times New Roman" w:hint="default"/>
          <w:sz w:val="20"/>
          <w:szCs w:val="20"/>
          <w:rtl w:val="0"/>
          <w:lang w:val="pt-PT"/>
        </w:rPr>
        <w:t>ã</w:t>
      </w:r>
      <w:r>
        <w:rPr>
          <w:rFonts w:ascii="Times New Roman" w:hAnsi="Times New Roman"/>
          <w:sz w:val="20"/>
          <w:szCs w:val="20"/>
          <w:rtl w:val="0"/>
          <w:lang w:val="it-IT"/>
        </w:rPr>
        <w:t>o.</w:t>
      </w:r>
    </w:p>
    <w:p>
      <w:pPr>
        <w:pStyle w:val="Corpo"/>
        <w:spacing w:after="0"/>
        <w:ind w:firstLine="0"/>
      </w:pPr>
      <w:r>
        <w:rPr>
          <w:rFonts w:ascii="Times New Roman" w:hAnsi="Times New Roman"/>
          <w:sz w:val="20"/>
          <w:szCs w:val="20"/>
          <w:rtl w:val="0"/>
          <w:lang w:val="pt-PT"/>
        </w:rPr>
        <w:t>Informar institui</w:t>
      </w:r>
      <w:r>
        <w:rPr>
          <w:rFonts w:ascii="Times New Roman" w:hAnsi="Times New Roman" w:hint="default"/>
          <w:sz w:val="20"/>
          <w:szCs w:val="20"/>
          <w:rtl w:val="0"/>
          <w:lang w:val="pt-PT"/>
        </w:rPr>
        <w:t>çã</w:t>
      </w:r>
      <w:r>
        <w:rPr>
          <w:rFonts w:ascii="Times New Roman" w:hAnsi="Times New Roman"/>
          <w:sz w:val="20"/>
          <w:szCs w:val="20"/>
          <w:rtl w:val="0"/>
          <w:lang w:val="pt-PT"/>
        </w:rPr>
        <w:t>o, e-mail e financiamento obrigatoriamente nos metadados</w:t>
      </w:r>
    </w:p>
  </w:footnote>
  <w:footnote w:id="2">
    <w:p>
      <w:pPr>
        <w:pStyle w:val="Corpo"/>
        <w:spacing w:after="0"/>
        <w:ind w:firstLine="0"/>
        <w:rPr>
          <w:rFonts w:ascii="Times New Roman" w:cs="Times New Roman" w:hAnsi="Times New Roman" w:eastAsia="Times New Roman"/>
          <w:sz w:val="20"/>
          <w:szCs w:val="20"/>
        </w:rPr>
      </w:pPr>
      <w:r>
        <w:rPr>
          <w:rFonts w:ascii="Times New Roman" w:cs="Times New Roman" w:hAnsi="Times New Roman" w:eastAsia="Times New Roman"/>
          <w:b w:val="1"/>
          <w:bCs w:val="1"/>
          <w:vertAlign w:val="superscript"/>
        </w:rPr>
        <w:footnoteRef/>
      </w:r>
      <w:r>
        <w:rPr>
          <w:rFonts w:ascii="Times New Roman" w:hAnsi="Times New Roman"/>
          <w:sz w:val="20"/>
          <w:szCs w:val="20"/>
          <w:rtl w:val="0"/>
        </w:rPr>
        <w:t xml:space="preserve"> Ser</w:t>
      </w:r>
      <w:r>
        <w:rPr>
          <w:rFonts w:ascii="Times New Roman" w:hAnsi="Times New Roman" w:hint="default"/>
          <w:sz w:val="20"/>
          <w:szCs w:val="20"/>
          <w:rtl w:val="0"/>
          <w:lang w:val="pt-PT"/>
        </w:rPr>
        <w:t xml:space="preserve">á </w:t>
      </w:r>
      <w:r>
        <w:rPr>
          <w:rFonts w:ascii="Times New Roman" w:hAnsi="Times New Roman"/>
          <w:sz w:val="20"/>
          <w:szCs w:val="20"/>
          <w:rtl w:val="0"/>
          <w:lang w:val="pt-PT"/>
        </w:rPr>
        <w:t>preenchido pelos(as) autores ap</w:t>
      </w:r>
      <w:r>
        <w:rPr>
          <w:rFonts w:ascii="Times New Roman" w:hAnsi="Times New Roman" w:hint="default"/>
          <w:sz w:val="20"/>
          <w:szCs w:val="20"/>
          <w:rtl w:val="0"/>
          <w:lang w:val="pt-PT"/>
        </w:rPr>
        <w:t>ó</w:t>
      </w:r>
      <w:r>
        <w:rPr>
          <w:rFonts w:ascii="Times New Roman" w:hAnsi="Times New Roman"/>
          <w:sz w:val="20"/>
          <w:szCs w:val="20"/>
          <w:rtl w:val="0"/>
          <w:lang w:val="pt-PT"/>
        </w:rPr>
        <w:t>s avalia</w:t>
      </w:r>
      <w:r>
        <w:rPr>
          <w:rFonts w:ascii="Times New Roman" w:hAnsi="Times New Roman" w:hint="default"/>
          <w:sz w:val="20"/>
          <w:szCs w:val="20"/>
          <w:rtl w:val="0"/>
          <w:lang w:val="pt-PT"/>
        </w:rPr>
        <w:t>çã</w:t>
      </w:r>
      <w:r>
        <w:rPr>
          <w:rFonts w:ascii="Times New Roman" w:hAnsi="Times New Roman"/>
          <w:sz w:val="20"/>
          <w:szCs w:val="20"/>
          <w:rtl w:val="0"/>
          <w:lang w:val="pt-PT"/>
        </w:rPr>
        <w:t>o com as informa</w:t>
      </w:r>
      <w:r>
        <w:rPr>
          <w:rFonts w:ascii="Times New Roman" w:hAnsi="Times New Roman" w:hint="default"/>
          <w:sz w:val="20"/>
          <w:szCs w:val="20"/>
          <w:rtl w:val="0"/>
          <w:lang w:val="pt-PT"/>
        </w:rPr>
        <w:t>çõ</w:t>
      </w:r>
      <w:r>
        <w:rPr>
          <w:rFonts w:ascii="Times New Roman" w:hAnsi="Times New Roman"/>
          <w:sz w:val="20"/>
          <w:szCs w:val="20"/>
          <w:rtl w:val="0"/>
          <w:lang w:val="pt-PT"/>
        </w:rPr>
        <w:t>es dos metadados da submiss</w:t>
      </w:r>
      <w:r>
        <w:rPr>
          <w:rFonts w:ascii="Times New Roman" w:hAnsi="Times New Roman" w:hint="default"/>
          <w:sz w:val="20"/>
          <w:szCs w:val="20"/>
          <w:rtl w:val="0"/>
          <w:lang w:val="pt-PT"/>
        </w:rPr>
        <w:t>ã</w:t>
      </w:r>
      <w:r>
        <w:rPr>
          <w:rFonts w:ascii="Times New Roman" w:hAnsi="Times New Roman"/>
          <w:sz w:val="20"/>
          <w:szCs w:val="20"/>
          <w:rtl w:val="0"/>
          <w:lang w:val="it-IT"/>
        </w:rPr>
        <w:t>o.</w:t>
      </w:r>
    </w:p>
    <w:p>
      <w:pPr>
        <w:pStyle w:val="Corpo"/>
        <w:spacing w:after="0"/>
        <w:ind w:firstLine="0"/>
      </w:pPr>
      <w:r>
        <w:rPr>
          <w:rFonts w:ascii="Times New Roman" w:hAnsi="Times New Roman"/>
          <w:sz w:val="20"/>
          <w:szCs w:val="20"/>
          <w:rtl w:val="0"/>
          <w:lang w:val="pt-PT"/>
        </w:rPr>
        <w:t>Informar institui</w:t>
      </w:r>
      <w:r>
        <w:rPr>
          <w:rFonts w:ascii="Times New Roman" w:hAnsi="Times New Roman" w:hint="default"/>
          <w:sz w:val="20"/>
          <w:szCs w:val="20"/>
          <w:rtl w:val="0"/>
          <w:lang w:val="pt-PT"/>
        </w:rPr>
        <w:t>çã</w:t>
      </w:r>
      <w:r>
        <w:rPr>
          <w:rFonts w:ascii="Times New Roman" w:hAnsi="Times New Roman"/>
          <w:sz w:val="20"/>
          <w:szCs w:val="20"/>
          <w:rtl w:val="0"/>
          <w:lang w:val="pt-PT"/>
        </w:rPr>
        <w:t>o, e-mail e financiamento obrigatoriamente nos metadados</w:t>
      </w:r>
    </w:p>
  </w:footnote>
  <w:footnote w:id="3">
    <w:p>
      <w:pPr>
        <w:pStyle w:val="Corpo"/>
        <w:spacing w:after="0"/>
        <w:ind w:firstLine="0"/>
        <w:rPr>
          <w:rFonts w:ascii="Times New Roman" w:cs="Times New Roman" w:hAnsi="Times New Roman" w:eastAsia="Times New Roman"/>
          <w:sz w:val="20"/>
          <w:szCs w:val="20"/>
        </w:rPr>
      </w:pPr>
      <w:r>
        <w:rPr>
          <w:rFonts w:ascii="Times New Roman" w:cs="Times New Roman" w:hAnsi="Times New Roman" w:eastAsia="Times New Roman"/>
          <w:b w:val="1"/>
          <w:bCs w:val="1"/>
          <w:vertAlign w:val="superscript"/>
        </w:rPr>
        <w:footnoteRef/>
      </w:r>
      <w:r>
        <w:rPr>
          <w:rFonts w:ascii="Times New Roman" w:hAnsi="Times New Roman"/>
          <w:sz w:val="20"/>
          <w:szCs w:val="20"/>
          <w:rtl w:val="0"/>
        </w:rPr>
        <w:t xml:space="preserve"> Ser</w:t>
      </w:r>
      <w:r>
        <w:rPr>
          <w:rFonts w:ascii="Times New Roman" w:hAnsi="Times New Roman" w:hint="default"/>
          <w:sz w:val="20"/>
          <w:szCs w:val="20"/>
          <w:rtl w:val="0"/>
          <w:lang w:val="pt-PT"/>
        </w:rPr>
        <w:t xml:space="preserve">á </w:t>
      </w:r>
      <w:r>
        <w:rPr>
          <w:rFonts w:ascii="Times New Roman" w:hAnsi="Times New Roman"/>
          <w:sz w:val="20"/>
          <w:szCs w:val="20"/>
          <w:rtl w:val="0"/>
          <w:lang w:val="pt-PT"/>
        </w:rPr>
        <w:t>preenchido pelos(as) autores ap</w:t>
      </w:r>
      <w:r>
        <w:rPr>
          <w:rFonts w:ascii="Times New Roman" w:hAnsi="Times New Roman" w:hint="default"/>
          <w:sz w:val="20"/>
          <w:szCs w:val="20"/>
          <w:rtl w:val="0"/>
          <w:lang w:val="pt-PT"/>
        </w:rPr>
        <w:t>ó</w:t>
      </w:r>
      <w:r>
        <w:rPr>
          <w:rFonts w:ascii="Times New Roman" w:hAnsi="Times New Roman"/>
          <w:sz w:val="20"/>
          <w:szCs w:val="20"/>
          <w:rtl w:val="0"/>
          <w:lang w:val="pt-PT"/>
        </w:rPr>
        <w:t>s avalia</w:t>
      </w:r>
      <w:r>
        <w:rPr>
          <w:rFonts w:ascii="Times New Roman" w:hAnsi="Times New Roman" w:hint="default"/>
          <w:sz w:val="20"/>
          <w:szCs w:val="20"/>
          <w:rtl w:val="0"/>
          <w:lang w:val="pt-PT"/>
        </w:rPr>
        <w:t>çã</w:t>
      </w:r>
      <w:r>
        <w:rPr>
          <w:rFonts w:ascii="Times New Roman" w:hAnsi="Times New Roman"/>
          <w:sz w:val="20"/>
          <w:szCs w:val="20"/>
          <w:rtl w:val="0"/>
          <w:lang w:val="pt-PT"/>
        </w:rPr>
        <w:t>o com as informa</w:t>
      </w:r>
      <w:r>
        <w:rPr>
          <w:rFonts w:ascii="Times New Roman" w:hAnsi="Times New Roman" w:hint="default"/>
          <w:sz w:val="20"/>
          <w:szCs w:val="20"/>
          <w:rtl w:val="0"/>
          <w:lang w:val="pt-PT"/>
        </w:rPr>
        <w:t>çõ</w:t>
      </w:r>
      <w:r>
        <w:rPr>
          <w:rFonts w:ascii="Times New Roman" w:hAnsi="Times New Roman"/>
          <w:sz w:val="20"/>
          <w:szCs w:val="20"/>
          <w:rtl w:val="0"/>
          <w:lang w:val="pt-PT"/>
        </w:rPr>
        <w:t>es dos metadados da submiss</w:t>
      </w:r>
      <w:r>
        <w:rPr>
          <w:rFonts w:ascii="Times New Roman" w:hAnsi="Times New Roman" w:hint="default"/>
          <w:sz w:val="20"/>
          <w:szCs w:val="20"/>
          <w:rtl w:val="0"/>
          <w:lang w:val="pt-PT"/>
        </w:rPr>
        <w:t>ã</w:t>
      </w:r>
      <w:r>
        <w:rPr>
          <w:rFonts w:ascii="Times New Roman" w:hAnsi="Times New Roman"/>
          <w:sz w:val="20"/>
          <w:szCs w:val="20"/>
          <w:rtl w:val="0"/>
          <w:lang w:val="it-IT"/>
        </w:rPr>
        <w:t>o.</w:t>
      </w:r>
    </w:p>
    <w:p>
      <w:pPr>
        <w:pStyle w:val="Corpo"/>
        <w:spacing w:after="0"/>
        <w:ind w:firstLine="0"/>
      </w:pPr>
      <w:r>
        <w:rPr>
          <w:rFonts w:ascii="Times New Roman" w:hAnsi="Times New Roman"/>
          <w:sz w:val="20"/>
          <w:szCs w:val="20"/>
          <w:rtl w:val="0"/>
          <w:lang w:val="pt-PT"/>
        </w:rPr>
        <w:t>Informar institui</w:t>
      </w:r>
      <w:r>
        <w:rPr>
          <w:rFonts w:ascii="Times New Roman" w:hAnsi="Times New Roman" w:hint="default"/>
          <w:sz w:val="20"/>
          <w:szCs w:val="20"/>
          <w:rtl w:val="0"/>
          <w:lang w:val="pt-PT"/>
        </w:rPr>
        <w:t>çã</w:t>
      </w:r>
      <w:r>
        <w:rPr>
          <w:rFonts w:ascii="Times New Roman" w:hAnsi="Times New Roman"/>
          <w:sz w:val="20"/>
          <w:szCs w:val="20"/>
          <w:rtl w:val="0"/>
          <w:lang w:val="pt-PT"/>
        </w:rPr>
        <w:t>o, e-mail e financiamento obrigatoriamente nos metadados</w:t>
      </w:r>
    </w:p>
  </w:footnote>
</w:footnotes>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Corpo"/>
      <w:tabs>
        <w:tab w:val="center" w:pos="4252"/>
        <w:tab w:val="right" w:pos="8478"/>
      </w:tabs>
      <w:spacing w:after="0"/>
      <w:ind w:firstLine="0"/>
      <w:jc w:val="left"/>
    </w:pPr>
    <w:r>
      <w:drawing xmlns:a="http://schemas.openxmlformats.org/drawingml/2006/main">
        <wp:anchor distT="152400" distB="152400" distL="152400" distR="152400" simplePos="0" relativeHeight="251658240" behindDoc="1" locked="0" layoutInCell="1" allowOverlap="1">
          <wp:simplePos x="0" y="0"/>
          <wp:positionH relativeFrom="page">
            <wp:posOffset>-162595</wp:posOffset>
          </wp:positionH>
          <wp:positionV relativeFrom="page">
            <wp:posOffset>0</wp:posOffset>
          </wp:positionV>
          <wp:extent cx="7715921" cy="3048000"/>
          <wp:effectExtent l="0" t="0" r="0" b="0"/>
          <wp:wrapNone/>
          <wp:docPr id="1073741825" name="officeArt object" descr="Imagem 10"/>
          <wp:cNvGraphicFramePr/>
          <a:graphic xmlns:a="http://schemas.openxmlformats.org/drawingml/2006/main">
            <a:graphicData uri="http://schemas.openxmlformats.org/drawingml/2006/picture">
              <pic:pic xmlns:pic="http://schemas.openxmlformats.org/drawingml/2006/picture">
                <pic:nvPicPr>
                  <pic:cNvPr id="1073741825" name="Imagem 10" descr="Imagem 10"/>
                  <pic:cNvPicPr>
                    <a:picLocks noChangeAspect="1"/>
                  </pic:cNvPicPr>
                </pic:nvPicPr>
                <pic:blipFill>
                  <a:blip r:embed="rId1">
                    <a:extLst/>
                  </a:blip>
                  <a:stretch>
                    <a:fillRect/>
                  </a:stretch>
                </pic:blipFill>
                <pic:spPr>
                  <a:xfrm>
                    <a:off x="0" y="0"/>
                    <a:ext cx="7715921" cy="3048000"/>
                  </a:xfrm>
                  <a:prstGeom prst="rect">
                    <a:avLst/>
                  </a:prstGeom>
                  <a:ln w="12700" cap="flat">
                    <a:noFill/>
                    <a:miter lim="400000"/>
                  </a:ln>
                  <a:effectLst/>
                </pic:spPr>
              </pic:pic>
            </a:graphicData>
          </a:graphic>
        </wp:anchor>
      </w:drawing>
    </w:r>
    <w:r>
      <w:drawing xmlns:a="http://schemas.openxmlformats.org/drawingml/2006/main">
        <wp:anchor distT="152400" distB="152400" distL="152400" distR="152400" simplePos="0" relativeHeight="251659264" behindDoc="1" locked="0" layoutInCell="1" allowOverlap="1">
          <wp:simplePos x="0" y="0"/>
          <wp:positionH relativeFrom="page">
            <wp:posOffset>647700</wp:posOffset>
          </wp:positionH>
          <wp:positionV relativeFrom="page">
            <wp:posOffset>287257</wp:posOffset>
          </wp:positionV>
          <wp:extent cx="1495425" cy="633095"/>
          <wp:effectExtent l="0" t="0" r="0" b="0"/>
          <wp:wrapNone/>
          <wp:docPr id="1073741826" name="officeArt object" descr="image1.png"/>
          <wp:cNvGraphicFramePr/>
          <a:graphic xmlns:a="http://schemas.openxmlformats.org/drawingml/2006/main">
            <a:graphicData uri="http://schemas.openxmlformats.org/drawingml/2006/picture">
              <pic:pic xmlns:pic="http://schemas.openxmlformats.org/drawingml/2006/picture">
                <pic:nvPicPr>
                  <pic:cNvPr id="1073741826" name="image1.png" descr="image1.png"/>
                  <pic:cNvPicPr>
                    <a:picLocks noChangeAspect="1"/>
                  </pic:cNvPicPr>
                </pic:nvPicPr>
                <pic:blipFill>
                  <a:blip r:embed="rId2">
                    <a:extLst/>
                  </a:blip>
                  <a:srcRect l="0" t="8486" r="0" b="9074"/>
                  <a:stretch>
                    <a:fillRect/>
                  </a:stretch>
                </pic:blipFill>
                <pic:spPr>
                  <a:xfrm>
                    <a:off x="0" y="0"/>
                    <a:ext cx="1495425" cy="633095"/>
                  </a:xfrm>
                  <a:prstGeom prst="rect">
                    <a:avLst/>
                  </a:prstGeom>
                  <a:ln w="12700" cap="flat">
                    <a:noFill/>
                    <a:miter lim="400000"/>
                  </a:ln>
                  <a:effectLst/>
                </pic:spPr>
              </pic:pic>
            </a:graphicData>
          </a:graphic>
        </wp:anchor>
      </w:drawing>
    </w:r>
    <w:r>
      <w:drawing xmlns:a="http://schemas.openxmlformats.org/drawingml/2006/main">
        <wp:anchor distT="152400" distB="152400" distL="152400" distR="152400" simplePos="0" relativeHeight="251660288" behindDoc="1" locked="0" layoutInCell="1" allowOverlap="1">
          <wp:simplePos x="0" y="0"/>
          <wp:positionH relativeFrom="page">
            <wp:posOffset>4930140</wp:posOffset>
          </wp:positionH>
          <wp:positionV relativeFrom="page">
            <wp:posOffset>285750</wp:posOffset>
          </wp:positionV>
          <wp:extent cx="2097405" cy="828675"/>
          <wp:effectExtent l="0" t="0" r="0" b="0"/>
          <wp:wrapNone/>
          <wp:docPr id="1073741827" name="officeArt object" descr="Imagem 3"/>
          <wp:cNvGraphicFramePr/>
          <a:graphic xmlns:a="http://schemas.openxmlformats.org/drawingml/2006/main">
            <a:graphicData uri="http://schemas.openxmlformats.org/drawingml/2006/picture">
              <pic:pic xmlns:pic="http://schemas.openxmlformats.org/drawingml/2006/picture">
                <pic:nvPicPr>
                  <pic:cNvPr id="1073741827" name="Imagem 3" descr="Imagem 3"/>
                  <pic:cNvPicPr>
                    <a:picLocks noChangeAspect="1"/>
                  </pic:cNvPicPr>
                </pic:nvPicPr>
                <pic:blipFill>
                  <a:blip r:embed="rId3">
                    <a:extLst/>
                  </a:blip>
                  <a:stretch>
                    <a:fillRect/>
                  </a:stretch>
                </pic:blipFill>
                <pic:spPr>
                  <a:xfrm>
                    <a:off x="0" y="0"/>
                    <a:ext cx="2097405" cy="828675"/>
                  </a:xfrm>
                  <a:prstGeom prst="rect">
                    <a:avLst/>
                  </a:prstGeom>
                  <a:ln w="12700" cap="flat">
                    <a:noFill/>
                    <a:miter lim="400000"/>
                  </a:ln>
                  <a:effectLst/>
                </pic:spPr>
              </pic:pic>
            </a:graphicData>
          </a:graphic>
        </wp:anchor>
      </w:drawing>
    </w:r>
    <w:r>
      <w:drawing xmlns:a="http://schemas.openxmlformats.org/drawingml/2006/main">
        <wp:anchor distT="152400" distB="152400" distL="152400" distR="152400" simplePos="0" relativeHeight="251661312" behindDoc="1" locked="0" layoutInCell="1" allowOverlap="1">
          <wp:simplePos x="0" y="0"/>
          <wp:positionH relativeFrom="page">
            <wp:posOffset>9525</wp:posOffset>
          </wp:positionH>
          <wp:positionV relativeFrom="page">
            <wp:posOffset>9527540</wp:posOffset>
          </wp:positionV>
          <wp:extent cx="7552054" cy="1624291"/>
          <wp:effectExtent l="0" t="0" r="0" b="0"/>
          <wp:wrapNone/>
          <wp:docPr id="1073741828" name="officeArt object" descr="Imagem 11"/>
          <wp:cNvGraphicFramePr/>
          <a:graphic xmlns:a="http://schemas.openxmlformats.org/drawingml/2006/main">
            <a:graphicData uri="http://schemas.openxmlformats.org/drawingml/2006/picture">
              <pic:pic xmlns:pic="http://schemas.openxmlformats.org/drawingml/2006/picture">
                <pic:nvPicPr>
                  <pic:cNvPr id="1073741828" name="Imagem 11" descr="Imagem 11"/>
                  <pic:cNvPicPr>
                    <a:picLocks noChangeAspect="1"/>
                  </pic:cNvPicPr>
                </pic:nvPicPr>
                <pic:blipFill>
                  <a:blip r:embed="rId4">
                    <a:extLst/>
                  </a:blip>
                  <a:stretch>
                    <a:fillRect/>
                  </a:stretch>
                </pic:blipFill>
                <pic:spPr>
                  <a:xfrm>
                    <a:off x="0" y="0"/>
                    <a:ext cx="7552054" cy="1624291"/>
                  </a:xfrm>
                  <a:prstGeom prst="rect">
                    <a:avLst/>
                  </a:prstGeom>
                  <a:ln w="12700" cap="flat">
                    <a:noFill/>
                    <a:miter lim="400000"/>
                  </a:ln>
                  <a:effectLst/>
                </pic:spPr>
              </pic:pic>
            </a:graphicData>
          </a:graphic>
        </wp:anchor>
      </w:drawing>
    </w:r>
    <w:r>
      <w:tab/>
    </w:r>
  </w:p>
  <w:p>
    <w:pPr>
      <w:pStyle w:val="Corpo"/>
      <w:tabs>
        <w:tab w:val="center" w:pos="4252"/>
        <w:tab w:val="right" w:pos="8478"/>
      </w:tabs>
      <w:spacing w:after="0"/>
      <w:ind w:firstLine="0"/>
      <w:jc w:val="left"/>
    </w:pPr>
  </w:p>
  <w:p>
    <w:pPr>
      <w:pStyle w:val="Corpo"/>
      <w:tabs>
        <w:tab w:val="left" w:pos="3544"/>
        <w:tab w:val="center" w:pos="4252"/>
        <w:tab w:val="right" w:pos="8478"/>
      </w:tabs>
      <w:spacing w:after="0"/>
      <w:ind w:firstLine="0"/>
      <w:jc w:val="left"/>
    </w:pPr>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Corpo"/>
      <w:tabs>
        <w:tab w:val="center" w:pos="4252"/>
        <w:tab w:val="center" w:pos="4606"/>
        <w:tab w:val="left" w:pos="7599"/>
        <w:tab w:val="right" w:pos="8478"/>
      </w:tabs>
      <w:spacing w:after="0"/>
      <w:jc w:val="left"/>
    </w:pPr>
    <w:r>
      <w:drawing xmlns:a="http://schemas.openxmlformats.org/drawingml/2006/main">
        <wp:anchor distT="152400" distB="152400" distL="152400" distR="152400" simplePos="0" relativeHeight="251658240" behindDoc="1" locked="0" layoutInCell="1" allowOverlap="1">
          <wp:simplePos x="0" y="0"/>
          <wp:positionH relativeFrom="page">
            <wp:posOffset>0</wp:posOffset>
          </wp:positionH>
          <wp:positionV relativeFrom="page">
            <wp:posOffset>0</wp:posOffset>
          </wp:positionV>
          <wp:extent cx="7738449" cy="3057525"/>
          <wp:effectExtent l="0" t="0" r="0" b="0"/>
          <wp:wrapNone/>
          <wp:docPr id="1073741829" name="officeArt object" descr="Imagem 4"/>
          <wp:cNvGraphicFramePr/>
          <a:graphic xmlns:a="http://schemas.openxmlformats.org/drawingml/2006/main">
            <a:graphicData uri="http://schemas.openxmlformats.org/drawingml/2006/picture">
              <pic:pic xmlns:pic="http://schemas.openxmlformats.org/drawingml/2006/picture">
                <pic:nvPicPr>
                  <pic:cNvPr id="1073741829" name="Imagem 4" descr="Imagem 4"/>
                  <pic:cNvPicPr>
                    <a:picLocks noChangeAspect="1"/>
                  </pic:cNvPicPr>
                </pic:nvPicPr>
                <pic:blipFill>
                  <a:blip r:embed="rId1">
                    <a:extLst/>
                  </a:blip>
                  <a:stretch>
                    <a:fillRect/>
                  </a:stretch>
                </pic:blipFill>
                <pic:spPr>
                  <a:xfrm>
                    <a:off x="0" y="0"/>
                    <a:ext cx="7738449" cy="3057525"/>
                  </a:xfrm>
                  <a:prstGeom prst="rect">
                    <a:avLst/>
                  </a:prstGeom>
                  <a:ln w="12700" cap="flat">
                    <a:noFill/>
                    <a:miter lim="400000"/>
                  </a:ln>
                  <a:effectLst/>
                </pic:spPr>
              </pic:pic>
            </a:graphicData>
          </a:graphic>
        </wp:anchor>
      </w:drawing>
    </w:r>
    <w:r>
      <w:drawing xmlns:a="http://schemas.openxmlformats.org/drawingml/2006/main">
        <wp:anchor distT="152400" distB="152400" distL="152400" distR="152400" simplePos="0" relativeHeight="251659264" behindDoc="1" locked="0" layoutInCell="1" allowOverlap="1">
          <wp:simplePos x="0" y="0"/>
          <wp:positionH relativeFrom="page">
            <wp:posOffset>-771524</wp:posOffset>
          </wp:positionH>
          <wp:positionV relativeFrom="page">
            <wp:posOffset>1228725</wp:posOffset>
          </wp:positionV>
          <wp:extent cx="8886825" cy="1381125"/>
          <wp:effectExtent l="0" t="0" r="0" b="0"/>
          <wp:wrapNone/>
          <wp:docPr id="1073741830" name="officeArt object" descr="Imagem 8"/>
          <wp:cNvGraphicFramePr/>
          <a:graphic xmlns:a="http://schemas.openxmlformats.org/drawingml/2006/main">
            <a:graphicData uri="http://schemas.openxmlformats.org/drawingml/2006/picture">
              <pic:pic xmlns:pic="http://schemas.openxmlformats.org/drawingml/2006/picture">
                <pic:nvPicPr>
                  <pic:cNvPr id="1073741830" name="Imagem 8" descr="Imagem 8"/>
                  <pic:cNvPicPr>
                    <a:picLocks noChangeAspect="1"/>
                  </pic:cNvPicPr>
                </pic:nvPicPr>
                <pic:blipFill>
                  <a:blip r:embed="rId2">
                    <a:extLst/>
                  </a:blip>
                  <a:stretch>
                    <a:fillRect/>
                  </a:stretch>
                </pic:blipFill>
                <pic:spPr>
                  <a:xfrm>
                    <a:off x="0" y="0"/>
                    <a:ext cx="8886825" cy="1381125"/>
                  </a:xfrm>
                  <a:prstGeom prst="rect">
                    <a:avLst/>
                  </a:prstGeom>
                  <a:ln w="12700" cap="flat">
                    <a:noFill/>
                    <a:miter lim="400000"/>
                  </a:ln>
                  <a:effectLst/>
                </pic:spPr>
              </pic:pic>
            </a:graphicData>
          </a:graphic>
        </wp:anchor>
      </w:drawing>
    </w:r>
    <w:r>
      <w:drawing xmlns:a="http://schemas.openxmlformats.org/drawingml/2006/main">
        <wp:anchor distT="152400" distB="152400" distL="152400" distR="152400" simplePos="0" relativeHeight="251660288" behindDoc="1" locked="0" layoutInCell="1" allowOverlap="1">
          <wp:simplePos x="0" y="0"/>
          <wp:positionH relativeFrom="page">
            <wp:posOffset>2845109</wp:posOffset>
          </wp:positionH>
          <wp:positionV relativeFrom="page">
            <wp:posOffset>0</wp:posOffset>
          </wp:positionV>
          <wp:extent cx="1870091" cy="1724025"/>
          <wp:effectExtent l="0" t="0" r="0" b="0"/>
          <wp:wrapNone/>
          <wp:docPr id="1073741831" name="officeArt object" descr="Imagem 9"/>
          <wp:cNvGraphicFramePr/>
          <a:graphic xmlns:a="http://schemas.openxmlformats.org/drawingml/2006/main">
            <a:graphicData uri="http://schemas.openxmlformats.org/drawingml/2006/picture">
              <pic:pic xmlns:pic="http://schemas.openxmlformats.org/drawingml/2006/picture">
                <pic:nvPicPr>
                  <pic:cNvPr id="1073741831" name="Imagem 9" descr="Imagem 9"/>
                  <pic:cNvPicPr>
                    <a:picLocks noChangeAspect="1"/>
                  </pic:cNvPicPr>
                </pic:nvPicPr>
                <pic:blipFill>
                  <a:blip r:embed="rId3">
                    <a:extLst/>
                  </a:blip>
                  <a:stretch>
                    <a:fillRect/>
                  </a:stretch>
                </pic:blipFill>
                <pic:spPr>
                  <a:xfrm>
                    <a:off x="0" y="0"/>
                    <a:ext cx="1870091" cy="1724025"/>
                  </a:xfrm>
                  <a:prstGeom prst="rect">
                    <a:avLst/>
                  </a:prstGeom>
                  <a:ln w="12700" cap="flat">
                    <a:noFill/>
                    <a:miter lim="400000"/>
                  </a:ln>
                  <a:effectLst/>
                </pic:spPr>
              </pic:pic>
            </a:graphicData>
          </a:graphic>
        </wp:anchor>
      </w:drawing>
    </w:r>
    <w:r>
      <w:drawing xmlns:a="http://schemas.openxmlformats.org/drawingml/2006/main">
        <wp:anchor distT="152400" distB="152400" distL="152400" distR="152400" simplePos="0" relativeHeight="251661312" behindDoc="1" locked="0" layoutInCell="1" allowOverlap="1">
          <wp:simplePos x="0" y="0"/>
          <wp:positionH relativeFrom="page">
            <wp:posOffset>9525</wp:posOffset>
          </wp:positionH>
          <wp:positionV relativeFrom="page">
            <wp:posOffset>9527540</wp:posOffset>
          </wp:positionV>
          <wp:extent cx="7552054" cy="1624291"/>
          <wp:effectExtent l="0" t="0" r="0" b="0"/>
          <wp:wrapNone/>
          <wp:docPr id="1073741832" name="officeArt object" descr="Imagem 1"/>
          <wp:cNvGraphicFramePr/>
          <a:graphic xmlns:a="http://schemas.openxmlformats.org/drawingml/2006/main">
            <a:graphicData uri="http://schemas.openxmlformats.org/drawingml/2006/picture">
              <pic:pic xmlns:pic="http://schemas.openxmlformats.org/drawingml/2006/picture">
                <pic:nvPicPr>
                  <pic:cNvPr id="1073741832" name="Imagem 1" descr="Imagem 1"/>
                  <pic:cNvPicPr>
                    <a:picLocks noChangeAspect="1"/>
                  </pic:cNvPicPr>
                </pic:nvPicPr>
                <pic:blipFill>
                  <a:blip r:embed="rId4">
                    <a:extLst/>
                  </a:blip>
                  <a:stretch>
                    <a:fillRect/>
                  </a:stretch>
                </pic:blipFill>
                <pic:spPr>
                  <a:xfrm>
                    <a:off x="0" y="0"/>
                    <a:ext cx="7552054" cy="1624291"/>
                  </a:xfrm>
                  <a:prstGeom prst="rect">
                    <a:avLst/>
                  </a:prstGeom>
                  <a:ln w="12700" cap="flat">
                    <a:noFill/>
                    <a:miter lim="400000"/>
                  </a:ln>
                  <a:effectLst/>
                </pic:spPr>
              </pic:pic>
            </a:graphicData>
          </a:graphic>
        </wp:anchor>
      </w:drawing>
    </w:r>
    <w:r>
      <w:tab/>
      <w:tab/>
      <w:tab/>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Estilo Importado 1"/>
  </w:abstractNum>
  <w:abstractNum w:abstractNumId="1">
    <w:multiLevelType w:val="hybridMultilevel"/>
    <w:styleLink w:val="Estilo Importado 1"/>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Estilo Importado 2"/>
  </w:abstractNum>
  <w:abstractNum w:abstractNumId="3">
    <w:multiLevelType w:val="hybridMultilevel"/>
    <w:styleLink w:val="Estilo Importado 2"/>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Estilo Importado 3"/>
  </w:abstractNum>
  <w:abstractNum w:abstractNumId="5">
    <w:multiLevelType w:val="hybridMultilevel"/>
    <w:styleLink w:val="Estilo Importado 3"/>
    <w:lvl w:ilvl="0">
      <w:start w:val="1"/>
      <w:numFmt w:val="bullet"/>
      <w:suff w:val="tab"/>
      <w:lvlText w:val="▪"/>
      <w:lvlJc w:val="left"/>
      <w:pPr>
        <w:ind w:left="1069"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789"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509"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229"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949"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669"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389"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6109"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829"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numStyleLink w:val="Estilo Importado 4"/>
  </w:abstractNum>
  <w:abstractNum w:abstractNumId="7">
    <w:multiLevelType w:val="hybridMultilevel"/>
    <w:styleLink w:val="Estilo Importado 4"/>
    <w:lvl w:ilvl="0">
      <w:start w:val="1"/>
      <w:numFmt w:val="bullet"/>
      <w:suff w:val="tab"/>
      <w:lvlText w:val="▪"/>
      <w:lvlJc w:val="left"/>
      <w:pPr>
        <w:ind w:left="1069"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789"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509"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229"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949"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669"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389"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6109"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829"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multiLevelType w:val="hybridMultilevel"/>
    <w:numStyleLink w:val="Estilo Importado 5"/>
  </w:abstractNum>
  <w:abstractNum w:abstractNumId="9">
    <w:multiLevelType w:val="hybridMultilevel"/>
    <w:styleLink w:val="Estilo Importado 5"/>
    <w:lvl w:ilvl="0">
      <w:start w:val="1"/>
      <w:numFmt w:val="bullet"/>
      <w:suff w:val="tab"/>
      <w:lvlText w:val="▪"/>
      <w:lvlJc w:val="left"/>
      <w:pPr>
        <w:ind w:left="1069"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789"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509"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229"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949"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669"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389"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6109"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829"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multiLevelType w:val="hybridMultilevel"/>
    <w:numStyleLink w:val="Estilo Importado 6"/>
  </w:abstractNum>
  <w:abstractNum w:abstractNumId="11">
    <w:multiLevelType w:val="hybridMultilevel"/>
    <w:styleLink w:val="Estilo Importado 6"/>
    <w:lvl w:ilvl="0">
      <w:start w:val="1"/>
      <w:numFmt w:val="lowerLetter"/>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multiLevelType w:val="hybridMultilevel"/>
    <w:numStyleLink w:val="Estilo Importado 7"/>
  </w:abstractNum>
  <w:abstractNum w:abstractNumId="13">
    <w:multiLevelType w:val="hybridMultilevel"/>
    <w:styleLink w:val="Estilo Importado 7"/>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multiLevelType w:val="hybridMultilevel"/>
    <w:numStyleLink w:val="Estilo Importado 8"/>
  </w:abstractNum>
  <w:abstractNum w:abstractNumId="15">
    <w:multiLevelType w:val="hybridMultilevel"/>
    <w:styleLink w:val="Estilo Importado 8"/>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multiLevelType w:val="hybridMultilevel"/>
    <w:numStyleLink w:val="Estilo Importado 9"/>
  </w:abstractNum>
  <w:abstractNum w:abstractNumId="17">
    <w:multiLevelType w:val="hybridMultilevel"/>
    <w:styleLink w:val="Estilo Importado 9"/>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multiLevelType w:val="hybridMultilevel"/>
    <w:numStyleLink w:val="Estilo Importado 10"/>
  </w:abstractNum>
  <w:abstractNum w:abstractNumId="19">
    <w:multiLevelType w:val="hybridMultilevel"/>
    <w:styleLink w:val="Estilo Importado 10"/>
    <w:lvl w:ilvl="0">
      <w:start w:val="1"/>
      <w:numFmt w:val="lowerLetter"/>
      <w:suff w:val="tab"/>
      <w:lvlText w:val="%1)"/>
      <w:lvlJc w:val="left"/>
      <w:pPr>
        <w:ind w:left="709"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789"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509" w:hanging="3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229"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949"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669" w:hanging="30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389"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6109"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829" w:hanging="30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 w:numId="7">
    <w:abstractNumId w:val="7"/>
  </w:num>
  <w:num w:numId="8">
    <w:abstractNumId w:val="6"/>
  </w:num>
  <w:num w:numId="9">
    <w:abstractNumId w:val="9"/>
  </w:num>
  <w:num w:numId="10">
    <w:abstractNumId w:val="8"/>
  </w:num>
  <w:num w:numId="11">
    <w:abstractNumId w:val="11"/>
  </w:num>
  <w:num w:numId="12">
    <w:abstractNumId w:val="10"/>
  </w:num>
  <w:num w:numId="13">
    <w:abstractNumId w:val="13"/>
  </w:num>
  <w:num w:numId="14">
    <w:abstractNumId w:val="12"/>
  </w:num>
  <w:num w:numId="15">
    <w:abstractNumId w:val="15"/>
  </w:num>
  <w:num w:numId="16">
    <w:abstractNumId w:val="14"/>
  </w:num>
  <w:num w:numId="17">
    <w:abstractNumId w:val="17"/>
  </w:num>
  <w:num w:numId="18">
    <w:abstractNumId w:val="16"/>
  </w:num>
  <w:num w:numId="19">
    <w:abstractNumId w:val="19"/>
  </w:num>
  <w:num w:numId="20">
    <w:abstractNumId w:val="18"/>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português" w:val="‘“(〔[{〈《「『【⦅〘〖«〝︵︷︹︻︽︿﹁﹃﹇﹙﹛﹝｢"/>
  <w:noLineBreaksBefore w:lang="português" w:val="’”)〕]}〉"/>
  <w:footnotePr>
    <w:numFmt w:val="decimal"/>
    <w:numStart w:val="1"/>
    <w:numRestart w:val="continuous"/>
    <w:footnote w:id="-1"/>
    <w:footnote w:id="0"/>
    <w:footnote w:id="-2"/>
  </w:footnotePr>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Corpo">
    <w:name w:val="Corpo"/>
    <w:next w:val="Corpo"/>
    <w:pPr>
      <w:keepNext w:val="0"/>
      <w:keepLines w:val="0"/>
      <w:pageBreakBefore w:val="0"/>
      <w:widowControl w:val="0"/>
      <w:shd w:val="clear" w:color="auto" w:fill="auto"/>
      <w:suppressAutoHyphens w:val="1"/>
      <w:bidi w:val="0"/>
      <w:spacing w:before="0" w:after="120" w:line="240" w:lineRule="auto"/>
      <w:ind w:left="0" w:right="0" w:firstLine="709"/>
      <w:jc w:val="both"/>
      <w:outlineLvl w:val="9"/>
    </w:pPr>
    <w:rPr>
      <w:rFonts w:ascii="Open Sans" w:cs="Open Sans" w:hAnsi="Open Sans" w:eastAsia="Open Sans"/>
      <w:b w:val="0"/>
      <w:bCs w:val="0"/>
      <w:i w:val="0"/>
      <w:iCs w:val="0"/>
      <w:caps w:val="0"/>
      <w:smallCaps w:val="0"/>
      <w:strike w:val="0"/>
      <w:dstrike w:val="0"/>
      <w:outline w:val="0"/>
      <w:color w:val="00000a"/>
      <w:spacing w:val="0"/>
      <w:kern w:val="0"/>
      <w:position w:val="0"/>
      <w:sz w:val="24"/>
      <w:szCs w:val="24"/>
      <w:u w:val="none" w:color="00000a"/>
      <w:shd w:val="nil" w:color="auto" w:fill="auto"/>
      <w:vertAlign w:val="baseline"/>
      <w14:textOutline>
        <w14:noFill/>
      </w14:textOutline>
      <w14:textFill>
        <w14:solidFill>
          <w14:srgbClr w14:val="00000A"/>
        </w14:solidFill>
      </w14:textFill>
    </w:rPr>
  </w:style>
  <w:style w:type="numbering" w:styleId="Estilo Importado 1">
    <w:name w:val="Estilo Importado 1"/>
    <w:pPr>
      <w:numPr>
        <w:numId w:val="1"/>
      </w:numPr>
    </w:pPr>
  </w:style>
  <w:style w:type="numbering" w:styleId="Estilo Importado 2">
    <w:name w:val="Estilo Importado 2"/>
    <w:pPr>
      <w:numPr>
        <w:numId w:val="3"/>
      </w:numPr>
    </w:pPr>
  </w:style>
  <w:style w:type="numbering" w:styleId="Estilo Importado 3">
    <w:name w:val="Estilo Importado 3"/>
    <w:pPr>
      <w:numPr>
        <w:numId w:val="5"/>
      </w:numPr>
    </w:pPr>
  </w:style>
  <w:style w:type="numbering" w:styleId="Estilo Importado 4">
    <w:name w:val="Estilo Importado 4"/>
    <w:pPr>
      <w:numPr>
        <w:numId w:val="7"/>
      </w:numPr>
    </w:pPr>
  </w:style>
  <w:style w:type="numbering" w:styleId="Estilo Importado 5">
    <w:name w:val="Estilo Importado 5"/>
    <w:pPr>
      <w:numPr>
        <w:numId w:val="9"/>
      </w:numPr>
    </w:pPr>
  </w:style>
  <w:style w:type="numbering" w:styleId="Estilo Importado 6">
    <w:name w:val="Estilo Importado 6"/>
    <w:pPr>
      <w:numPr>
        <w:numId w:val="11"/>
      </w:numPr>
    </w:pPr>
  </w:style>
  <w:style w:type="numbering" w:styleId="Estilo Importado 7">
    <w:name w:val="Estilo Importado 7"/>
    <w:pPr>
      <w:numPr>
        <w:numId w:val="13"/>
      </w:numPr>
    </w:pPr>
  </w:style>
  <w:style w:type="numbering" w:styleId="Estilo Importado 8">
    <w:name w:val="Estilo Importado 8"/>
    <w:pPr>
      <w:numPr>
        <w:numId w:val="15"/>
      </w:numPr>
    </w:pPr>
  </w:style>
  <w:style w:type="numbering" w:styleId="Estilo Importado 9">
    <w:name w:val="Estilo Importado 9"/>
    <w:pPr>
      <w:numPr>
        <w:numId w:val="17"/>
      </w:numPr>
    </w:pPr>
  </w:style>
  <w:style w:type="character" w:styleId="Nenhum">
    <w:name w:val="Nenhum"/>
  </w:style>
  <w:style w:type="character" w:styleId="Hyperlink.0">
    <w:name w:val="Hyperlink.0"/>
    <w:basedOn w:val="Nenhum"/>
    <w:next w:val="Hyperlink.0"/>
    <w:rPr>
      <w:rFonts w:ascii="Times New Roman" w:cs="Times New Roman" w:hAnsi="Times New Roman" w:eastAsia="Times New Roman"/>
      <w:outline w:val="0"/>
      <w:color w:val="0563c1"/>
      <w:u w:val="single" w:color="0563c1"/>
      <w14:textFill>
        <w14:solidFill>
          <w14:srgbClr w14:val="0563C1"/>
        </w14:solidFill>
      </w14:textFill>
    </w:rPr>
  </w:style>
  <w:style w:type="numbering" w:styleId="Estilo Importado 10">
    <w:name w:val="Estilo Importado 10"/>
    <w:pPr>
      <w:numPr>
        <w:numId w:val="19"/>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chart" Target="charts/chart1.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notes" Target="footnotes.xml"/><Relationship Id="rId11" Type="http://schemas.openxmlformats.org/officeDocument/2006/relationships/numbering" Target="numbering.xml"/><Relationship Id="rId12" Type="http://schemas.openxmlformats.org/officeDocument/2006/relationships/theme" Target="theme/theme1.xml"/></Relationships>

</file>

<file path=word/_rels/header1.xml.rels><?xml version="1.0" encoding="UTF-8"?>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Relationship Id="rId3" Type="http://schemas.openxmlformats.org/officeDocument/2006/relationships/image" Target="media/image4.png"/><Relationship Id="rId4" Type="http://schemas.openxmlformats.org/officeDocument/2006/relationships/image" Target="media/image5.png"/></Relationships>

</file>

<file path=word/_rels/header2.xml.rels><?xml version="1.0" encoding="UTF-8"?>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6.png"/><Relationship Id="rId3" Type="http://schemas.openxmlformats.org/officeDocument/2006/relationships/image" Target="media/image7.png"/><Relationship Id="rId4" Type="http://schemas.openxmlformats.org/officeDocument/2006/relationships/image" Target="media/image5.png"/></Relationships>

</file>

<file path=word/charts/_rels/chart1.xml.rels><?xml version="1.0" encoding="UTF-8"?>
<Relationships xmlns="http://schemas.openxmlformats.org/package/2006/relationships"><Relationship Id="rId1" Type="http://schemas.openxmlformats.org/officeDocument/2006/relationships/package" Target="../embeddings/Microsoft_Excel_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roundedCorners val="0"/>
  <c:chart>
    <c:title>
      <c:tx>
        <c:rich>
          <a:bodyPr rot="0"/>
          <a:lstStyle/>
          <a:p>
            <a:pPr>
              <a:defRPr b="0" i="0" strike="noStrike" sz="1000" u="none">
                <a:solidFill>
                  <a:srgbClr val="000000"/>
                </a:solidFill>
                <a:latin typeface="Calibri"/>
              </a:defRPr>
            </a:pPr>
            <a:r>
              <a:rPr b="0" i="0" strike="noStrike" sz="1000" u="none">
                <a:solidFill>
                  <a:srgbClr val="000000"/>
                </a:solidFill>
                <a:latin typeface="Calibri"/>
              </a:rPr>
              <a:t>Série 1</a:t>
            </a:r>
          </a:p>
        </c:rich>
      </c:tx>
      <c:layout>
        <c:manualLayout>
          <c:xMode val="edge"/>
          <c:yMode val="edge"/>
          <c:x val="0.456546"/>
          <c:y val="0"/>
          <c:w val="0.0869075"/>
          <c:h val="0.0387855"/>
        </c:manualLayout>
      </c:layout>
      <c:overlay val="1"/>
      <c:spPr>
        <a:noFill/>
        <a:effectLst/>
      </c:spPr>
    </c:title>
    <c:autoTitleDeleted val="1"/>
    <c:view3D>
      <c:rotX val="15"/>
      <c:hPercent val="59"/>
      <c:rotY val="0"/>
      <c:depthPercent val="50"/>
      <c:rAngAx val="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0.005"/>
          <c:y val="0.005"/>
          <c:w val="0.99"/>
          <c:h val="0.9875"/>
        </c:manualLayout>
      </c:layout>
      <c:bar3DChart>
        <c:barDir val="col"/>
        <c:grouping val="clustered"/>
        <c:varyColors val="0"/>
        <c:ser>
          <c:idx val="0"/>
          <c:order val="0"/>
          <c:tx>
            <c:v>Série 1</c:v>
          </c:tx>
          <c:spPr>
            <a:solidFill>
              <a:schemeClr val="accent1"/>
            </a:solidFill>
            <a:ln w="12700" cap="flat">
              <a:noFill/>
              <a:miter lim="400000"/>
            </a:ln>
            <a:effectLst/>
            <a:sp3d prstMaterial="matte"/>
          </c:spPr>
          <c:invertIfNegative val="0"/>
          <c:dPt>
            <c:idx val="0"/>
            <c:spPr>
              <a:solidFill>
                <a:schemeClr val="accent1"/>
              </a:solidFill>
              <a:ln w="12700" cap="flat">
                <a:noFill/>
                <a:miter lim="400000"/>
              </a:ln>
              <a:effectLst/>
              <a:sp3d prstMaterial="matte"/>
            </c:spPr>
          </c:dPt>
          <c:dPt>
            <c:idx val="1"/>
            <c:spPr>
              <a:solidFill>
                <a:schemeClr val="accent2"/>
              </a:solidFill>
              <a:ln w="12700" cap="flat">
                <a:noFill/>
                <a:miter lim="400000"/>
              </a:ln>
              <a:effectLst/>
              <a:sp3d prstMaterial="matte"/>
            </c:spPr>
          </c:dPt>
          <c:dPt>
            <c:idx val="2"/>
            <c:spPr>
              <a:solidFill>
                <a:srgbClr val="00B050"/>
              </a:solidFill>
              <a:ln w="12700" cap="flat">
                <a:noFill/>
                <a:miter lim="400000"/>
              </a:ln>
              <a:effectLst/>
              <a:sp3d prstMaterial="matte"/>
            </c:spPr>
          </c:dPt>
          <c:dPt>
            <c:idx val="3"/>
            <c:spPr>
              <a:solidFill>
                <a:srgbClr val="FF0000"/>
              </a:solidFill>
              <a:ln w="12700" cap="flat">
                <a:noFill/>
                <a:miter lim="400000"/>
              </a:ln>
              <a:effectLst/>
              <a:sp3d prstMaterial="matte"/>
            </c:spPr>
          </c:dPt>
          <c:dPt>
            <c:idx val="4"/>
            <c:spPr>
              <a:solidFill>
                <a:srgbClr val="7030A0"/>
              </a:solidFill>
              <a:ln w="12700" cap="flat">
                <a:noFill/>
                <a:miter lim="400000"/>
              </a:ln>
              <a:effectLst/>
              <a:sp3d prstMaterial="matte"/>
            </c:spPr>
          </c:dPt>
          <c:dPt>
            <c:idx val="5"/>
            <c:spPr>
              <a:solidFill>
                <a:srgbClr val="BF9000"/>
              </a:solidFill>
              <a:ln w="12700" cap="flat">
                <a:noFill/>
                <a:miter lim="400000"/>
              </a:ln>
              <a:effectLst/>
              <a:sp3d prstMaterial="matte"/>
            </c:spPr>
          </c:dPt>
          <c:dLbls>
            <c:dLbl>
              <c:idx val="0"/>
              <c:numFmt formatCode="0" sourceLinked="0"/>
              <c:txPr>
                <a:bodyPr/>
                <a:lstStyle/>
                <a:p>
                  <a:pPr>
                    <a:defRPr b="0" i="0" strike="noStrike" sz="1000" u="none">
                      <a:solidFill>
                        <a:srgbClr val="000000"/>
                      </a:solidFill>
                      <a:latin typeface="Calibri"/>
                    </a:defRPr>
                  </a:pPr>
                </a:p>
              </c:txPr>
              <c:showLegendKey val="0"/>
              <c:showVal val="0"/>
              <c:showCatName val="0"/>
              <c:showSerName val="0"/>
              <c:showPercent val="0"/>
              <c:showBubbleSize val="0"/>
            </c:dLbl>
            <c:dLbl>
              <c:idx val="1"/>
              <c:numFmt formatCode="0" sourceLinked="0"/>
              <c:txPr>
                <a:bodyPr/>
                <a:lstStyle/>
                <a:p>
                  <a:pPr>
                    <a:defRPr b="0" i="0" strike="noStrike" sz="1000" u="none">
                      <a:solidFill>
                        <a:srgbClr val="000000"/>
                      </a:solidFill>
                      <a:latin typeface="Calibri"/>
                    </a:defRPr>
                  </a:pPr>
                </a:p>
              </c:txPr>
              <c:showLegendKey val="0"/>
              <c:showVal val="0"/>
              <c:showCatName val="0"/>
              <c:showSerName val="0"/>
              <c:showPercent val="0"/>
              <c:showBubbleSize val="0"/>
            </c:dLbl>
            <c:dLbl>
              <c:idx val="2"/>
              <c:numFmt formatCode="0" sourceLinked="0"/>
              <c:txPr>
                <a:bodyPr/>
                <a:lstStyle/>
                <a:p>
                  <a:pPr>
                    <a:defRPr b="0" i="0" strike="noStrike" sz="1000" u="none">
                      <a:solidFill>
                        <a:srgbClr val="000000"/>
                      </a:solidFill>
                      <a:latin typeface="Calibri"/>
                    </a:defRPr>
                  </a:pPr>
                </a:p>
              </c:txPr>
              <c:showLegendKey val="0"/>
              <c:showVal val="0"/>
              <c:showCatName val="0"/>
              <c:showSerName val="0"/>
              <c:showPercent val="0"/>
              <c:showBubbleSize val="0"/>
            </c:dLbl>
            <c:dLbl>
              <c:idx val="3"/>
              <c:numFmt formatCode="0" sourceLinked="0"/>
              <c:txPr>
                <a:bodyPr/>
                <a:lstStyle/>
                <a:p>
                  <a:pPr>
                    <a:defRPr b="0" i="0" strike="noStrike" sz="1000" u="none">
                      <a:solidFill>
                        <a:srgbClr val="000000"/>
                      </a:solidFill>
                      <a:latin typeface="Calibri"/>
                    </a:defRPr>
                  </a:pPr>
                </a:p>
              </c:txPr>
              <c:showLegendKey val="0"/>
              <c:showVal val="0"/>
              <c:showCatName val="0"/>
              <c:showSerName val="0"/>
              <c:showPercent val="0"/>
              <c:showBubbleSize val="0"/>
            </c:dLbl>
            <c:dLbl>
              <c:idx val="4"/>
              <c:numFmt formatCode="0" sourceLinked="0"/>
              <c:txPr>
                <a:bodyPr/>
                <a:lstStyle/>
                <a:p>
                  <a:pPr>
                    <a:defRPr b="0" i="0" strike="noStrike" sz="1000" u="none">
                      <a:solidFill>
                        <a:srgbClr val="000000"/>
                      </a:solidFill>
                      <a:latin typeface="Calibri"/>
                    </a:defRPr>
                  </a:pPr>
                </a:p>
              </c:txPr>
              <c:showLegendKey val="0"/>
              <c:showVal val="0"/>
              <c:showCatName val="0"/>
              <c:showSerName val="0"/>
              <c:showPercent val="0"/>
              <c:showBubbleSize val="0"/>
            </c:dLbl>
            <c:dLbl>
              <c:idx val="5"/>
              <c:numFmt formatCode="0" sourceLinked="0"/>
              <c:txPr>
                <a:bodyPr/>
                <a:lstStyle/>
                <a:p>
                  <a:pPr>
                    <a:defRPr b="0" i="0" strike="noStrike" sz="1000" u="none">
                      <a:solidFill>
                        <a:srgbClr val="000000"/>
                      </a:solidFill>
                      <a:latin typeface="Calibri"/>
                    </a:defRPr>
                  </a:pPr>
                </a:p>
              </c:txPr>
              <c:showLegendKey val="0"/>
              <c:showVal val="0"/>
              <c:showCatName val="0"/>
              <c:showSerName val="0"/>
              <c:showPercent val="0"/>
              <c:showBubbleSize val="0"/>
            </c:dLbl>
            <c:numFmt formatCode="0" sourceLinked="0"/>
            <c:txPr>
              <a:bodyPr/>
              <a:lstStyle/>
              <a:p>
                <a:pPr>
                  <a:defRPr b="0" i="0" strike="noStrike" sz="1000" u="none">
                    <a:solidFill>
                      <a:srgbClr val="000000"/>
                    </a:solidFill>
                    <a:latin typeface="Calibri"/>
                  </a:defRPr>
                </a:pPr>
              </a:p>
            </c:txPr>
            <c:showLegendKey val="0"/>
            <c:showVal val="0"/>
            <c:showCatName val="0"/>
            <c:showSerName val="0"/>
            <c:showPercent val="0"/>
            <c:showBubbleSize val="0"/>
            <c:showLeaderLines val="0"/>
          </c:dLbls>
          <c:cat>
            <c:strLit>
              <c:ptCount val="6"/>
              <c:pt idx="0">
                <c:v>CONPESQ A</c:v>
              </c:pt>
              <c:pt idx="1">
                <c:v>CONPESQ B</c:v>
              </c:pt>
              <c:pt idx="2">
                <c:v>CONPESQ C</c:v>
              </c:pt>
              <c:pt idx="3">
                <c:v>CONPESQ D</c:v>
              </c:pt>
              <c:pt idx="4">
                <c:v>CONPESQ D</c:v>
              </c:pt>
              <c:pt idx="5">
                <c:v>CONPESQ D</c:v>
              </c:pt>
            </c:strLit>
          </c:cat>
          <c:val>
            <c:numLit>
              <c:ptCount val="6"/>
              <c:pt idx="0">
                <c:v>10.000000</c:v>
              </c:pt>
              <c:pt idx="1">
                <c:v>20.000000</c:v>
              </c:pt>
              <c:pt idx="2">
                <c:v>30.000000</c:v>
              </c:pt>
              <c:pt idx="3">
                <c:v>40.000000</c:v>
              </c:pt>
              <c:pt idx="4">
                <c:v>50.000000</c:v>
              </c:pt>
              <c:pt idx="5">
                <c:v>60.000000</c:v>
              </c:pt>
            </c:numLit>
          </c:val>
          <c:shape val="box"/>
        </c:ser>
        <c:gapWidth val="100"/>
        <c:gapDepth val="150"/>
        <c:shape val="box"/>
        <c:axId val="2094734552"/>
        <c:axId val="2094734553"/>
        <c:axId val="2094734554"/>
      </c:bar3DChart>
      <c:catAx>
        <c:axId val="2094734552"/>
        <c:scaling>
          <c:orientation val="minMax"/>
        </c:scaling>
        <c:delete val="0"/>
        <c:axPos val="b"/>
        <c:numFmt formatCode="General" sourceLinked="0"/>
        <c:majorTickMark val="none"/>
        <c:minorTickMark val="none"/>
        <c:tickLblPos val="low"/>
        <c:spPr>
          <a:ln w="12700" cap="flat">
            <a:noFill/>
            <a:prstDash val="solid"/>
            <a:miter lim="800000"/>
          </a:ln>
        </c:spPr>
        <c:txPr>
          <a:bodyPr rot="0"/>
          <a:lstStyle/>
          <a:p>
            <a:pPr>
              <a:defRPr b="0" i="0" strike="noStrike" sz="700" u="none">
                <a:solidFill>
                  <a:srgbClr val="595959"/>
                </a:solidFill>
                <a:latin typeface="Times New Roman"/>
              </a:defRPr>
            </a:pPr>
          </a:p>
        </c:txPr>
        <c:crossAx val="2094734553"/>
        <c:crosses val="autoZero"/>
        <c:auto val="1"/>
        <c:lblAlgn val="ctr"/>
        <c:noMultiLvlLbl val="1"/>
      </c:catAx>
      <c:valAx>
        <c:axId val="2094734553"/>
        <c:scaling>
          <c:orientation val="minMax"/>
        </c:scaling>
        <c:delete val="0"/>
        <c:axPos val="l"/>
        <c:majorGridlines>
          <c:spPr>
            <a:ln w="12700" cap="flat">
              <a:solidFill>
                <a:srgbClr val="D9D9D9"/>
              </a:solidFill>
              <a:prstDash val="solid"/>
              <a:round/>
            </a:ln>
          </c:spPr>
        </c:majorGridlines>
        <c:numFmt formatCode="0" sourceLinked="0"/>
        <c:majorTickMark val="none"/>
        <c:minorTickMark val="none"/>
        <c:tickLblPos val="nextTo"/>
        <c:spPr>
          <a:ln w="12700" cap="flat">
            <a:noFill/>
            <a:prstDash val="solid"/>
            <a:miter lim="800000"/>
          </a:ln>
        </c:spPr>
        <c:txPr>
          <a:bodyPr rot="0"/>
          <a:lstStyle/>
          <a:p>
            <a:pPr>
              <a:defRPr b="0" i="0" strike="noStrike" sz="900" u="none">
                <a:solidFill>
                  <a:srgbClr val="595959"/>
                </a:solidFill>
                <a:latin typeface="Times New Roman"/>
              </a:defRPr>
            </a:pPr>
          </a:p>
        </c:txPr>
        <c:crossAx val="2094734552"/>
        <c:crosses val="autoZero"/>
        <c:crossBetween val="between"/>
        <c:majorUnit val="15"/>
        <c:minorUnit val="7.5"/>
      </c:valAx>
      <c:serAx>
        <c:axId val="2094734554"/>
        <c:scaling>
          <c:orientation val="minMax"/>
        </c:scaling>
        <c:delete val="0"/>
        <c:axPos val="b"/>
        <c:majorTickMark val="out"/>
        <c:minorTickMark val="none"/>
        <c:tickLblPos val="none"/>
        <c:spPr>
          <a:ln w="12700" cap="flat">
            <a:noFill/>
            <a:prstDash val="solid"/>
            <a:miter lim="800000"/>
          </a:ln>
        </c:spPr>
        <c:crossAx val="2094734553"/>
        <c:crosses val="autoZero"/>
        <c:tickLblSkip val="1"/>
      </c:serAx>
      <c:spPr>
        <a:noFill/>
        <a:ln w="12700" cap="flat">
          <a:noFill/>
          <a:miter lim="400000"/>
        </a:ln>
        <a:effectLst/>
      </c:spPr>
    </c:plotArea>
    <c:plotVisOnly val="1"/>
    <c:dispBlanksAs val="gap"/>
  </c:chart>
  <c:spPr>
    <a:solidFill>
      <a:srgbClr val="FFFFFF"/>
    </a:solidFill>
    <a:ln w="12700" cap="flat">
      <a:solidFill>
        <a:srgbClr val="D9D9D9"/>
      </a:solidFill>
      <a:prstDash val="solid"/>
      <a:round/>
    </a:ln>
    <a:effectLst/>
  </c:spPr>
  <c:externalData r:id="rId1">
    <c:autoUpdate val="0"/>
  </c:externalData>
</c:chartSpace>
</file>

<file path=word/theme/theme1.xml><?xml version="1.0" encoding="utf-8"?>
<a:theme xmlns:a="http://schemas.openxmlformats.org/drawingml/2006/main" xmlns:r="http://schemas.openxmlformats.org/officeDocument/2006/relationships" name="Tema do Office">
  <a:themeElements>
    <a:clrScheme name="Tema do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o Office">
      <a:majorFont>
        <a:latin typeface="Helvetica Neue"/>
        <a:ea typeface="Helvetica Neue"/>
        <a:cs typeface="Helvetica Neue"/>
      </a:majorFont>
      <a:minorFont>
        <a:latin typeface="Helvetica Neue"/>
        <a:ea typeface="Helvetica Neue"/>
        <a:cs typeface="Helvetica Neue"/>
      </a:minorFont>
    </a:fontScheme>
    <a:fmtScheme name="Tema do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